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8E012" w14:textId="77777777" w:rsidR="00BA5043" w:rsidRDefault="00E61EB4" w:rsidP="00E0249A">
      <w:pPr>
        <w:ind w:left="708"/>
        <w:jc w:val="right"/>
        <w:rPr>
          <w:b/>
        </w:rPr>
      </w:pPr>
      <w:bookmarkStart w:id="0" w:name="_GoBack"/>
      <w:bookmarkEnd w:id="0"/>
      <w:r>
        <w:rPr>
          <w:b/>
        </w:rPr>
        <w:t>A DE BTK. Nevelés- és Művelődéstudományi Intézet valamint a Humántudomány Doktori Iskola Neveléstudományi Programjának</w:t>
      </w:r>
    </w:p>
    <w:p w14:paraId="0AC8FE97" w14:textId="77777777" w:rsidR="00E61EB4" w:rsidRDefault="00E61EB4" w:rsidP="00E61EB4">
      <w:pPr>
        <w:jc w:val="right"/>
        <w:rPr>
          <w:b/>
        </w:rPr>
      </w:pPr>
      <w:r>
        <w:rPr>
          <w:b/>
        </w:rPr>
        <w:t>Tudományetikai Bizottság</w:t>
      </w:r>
      <w:r w:rsidR="00E0249A">
        <w:rPr>
          <w:b/>
        </w:rPr>
        <w:t>a</w:t>
      </w:r>
    </w:p>
    <w:p w14:paraId="5BDB977C" w14:textId="77777777" w:rsidR="00E61EB4" w:rsidRDefault="00E61EB4" w:rsidP="002822EF">
      <w:pPr>
        <w:rPr>
          <w:b/>
        </w:rPr>
      </w:pPr>
    </w:p>
    <w:p w14:paraId="124F4578" w14:textId="77777777" w:rsidR="00E61EB4" w:rsidRDefault="00E61EB4" w:rsidP="00637CA7">
      <w:pPr>
        <w:rPr>
          <w:b/>
          <w:sz w:val="32"/>
        </w:rPr>
      </w:pPr>
    </w:p>
    <w:p w14:paraId="0628C2C5" w14:textId="77777777" w:rsidR="00BA5043" w:rsidRPr="00C60E65" w:rsidRDefault="00637CA7" w:rsidP="00637CA7">
      <w:pPr>
        <w:rPr>
          <w:b/>
          <w:sz w:val="28"/>
          <w:szCs w:val="28"/>
        </w:rPr>
      </w:pPr>
      <w:r w:rsidRPr="00C60E65">
        <w:rPr>
          <w:b/>
          <w:sz w:val="28"/>
          <w:szCs w:val="28"/>
        </w:rPr>
        <w:t>E</w:t>
      </w:r>
      <w:r w:rsidR="00BA5043" w:rsidRPr="00C60E65">
        <w:rPr>
          <w:b/>
          <w:sz w:val="28"/>
          <w:szCs w:val="28"/>
        </w:rPr>
        <w:t>tikai irányelve</w:t>
      </w:r>
      <w:r w:rsidRPr="00C60E65">
        <w:rPr>
          <w:b/>
          <w:sz w:val="28"/>
          <w:szCs w:val="28"/>
        </w:rPr>
        <w:t>k</w:t>
      </w:r>
      <w:r w:rsidR="00BA5043" w:rsidRPr="00C60E65">
        <w:rPr>
          <w:b/>
          <w:sz w:val="28"/>
          <w:szCs w:val="28"/>
        </w:rPr>
        <w:t xml:space="preserve"> és útmutató</w:t>
      </w:r>
      <w:r w:rsidR="00C60E65" w:rsidRPr="00C60E65">
        <w:rPr>
          <w:rFonts w:cs="Times New Roman"/>
          <w:b/>
          <w:sz w:val="28"/>
          <w:szCs w:val="28"/>
        </w:rPr>
        <w:t xml:space="preserve"> az etikai jóváhagyó nyilatkozat</w:t>
      </w:r>
      <w:r w:rsidR="00C60E65">
        <w:rPr>
          <w:rFonts w:cs="Times New Roman"/>
          <w:b/>
          <w:sz w:val="28"/>
          <w:szCs w:val="28"/>
        </w:rPr>
        <w:t xml:space="preserve"> kiadá</w:t>
      </w:r>
      <w:r w:rsidR="00C60E65" w:rsidRPr="00C60E65">
        <w:rPr>
          <w:rFonts w:cs="Times New Roman"/>
          <w:b/>
          <w:sz w:val="28"/>
          <w:szCs w:val="28"/>
        </w:rPr>
        <w:t>sához</w:t>
      </w:r>
    </w:p>
    <w:p w14:paraId="64C4BF8E" w14:textId="77777777" w:rsidR="00BA5043" w:rsidRDefault="00BA5043" w:rsidP="00BA5043">
      <w:pPr>
        <w:pStyle w:val="Listaszerbekezds"/>
        <w:rPr>
          <w:b/>
        </w:rPr>
      </w:pPr>
    </w:p>
    <w:p w14:paraId="6AF58911" w14:textId="77777777" w:rsidR="00BF2EB1" w:rsidRDefault="00BF2EB1" w:rsidP="00BA5043">
      <w:pPr>
        <w:pStyle w:val="Listaszerbekezds"/>
        <w:rPr>
          <w:b/>
        </w:rPr>
      </w:pPr>
    </w:p>
    <w:p w14:paraId="68985340" w14:textId="77777777" w:rsidR="00BF2EB1" w:rsidRDefault="00BF2EB1" w:rsidP="00BA5043">
      <w:pPr>
        <w:pStyle w:val="Listaszerbekezds"/>
        <w:rPr>
          <w:b/>
        </w:rPr>
      </w:pPr>
    </w:p>
    <w:p w14:paraId="36BEA4AE" w14:textId="77777777" w:rsidR="00BF2EB1" w:rsidRDefault="00BF2EB1" w:rsidP="00BF2EB1">
      <w:pPr>
        <w:pStyle w:val="Listaszerbekezds"/>
        <w:ind w:left="0"/>
        <w:rPr>
          <w:b/>
          <w:bCs/>
        </w:rPr>
      </w:pPr>
      <w:r w:rsidRPr="00BF2EB1">
        <w:rPr>
          <w:b/>
          <w:bCs/>
        </w:rPr>
        <w:t>Az etikai kutatás hat fő elve, amel</w:t>
      </w:r>
      <w:r w:rsidR="00D26EAF">
        <w:rPr>
          <w:b/>
          <w:bCs/>
        </w:rPr>
        <w:t xml:space="preserve">yet </w:t>
      </w:r>
      <w:r w:rsidRPr="00BF2EB1">
        <w:rPr>
          <w:b/>
          <w:bCs/>
        </w:rPr>
        <w:t>mindenkinek ismernie kell:</w:t>
      </w:r>
    </w:p>
    <w:p w14:paraId="4AC0664D" w14:textId="77777777" w:rsidR="00BF2EB1" w:rsidRPr="00BF2EB1" w:rsidRDefault="00BF2EB1" w:rsidP="00BF2EB1">
      <w:pPr>
        <w:pStyle w:val="Listaszerbekezds"/>
        <w:ind w:left="0"/>
        <w:rPr>
          <w:b/>
        </w:rPr>
      </w:pPr>
    </w:p>
    <w:p w14:paraId="52216F90" w14:textId="77777777" w:rsidR="00BF2EB1" w:rsidRPr="00BF2EB1" w:rsidRDefault="00BF2EB1" w:rsidP="00BF2EB1">
      <w:pPr>
        <w:pStyle w:val="Listaszerbekezds"/>
        <w:ind w:left="0"/>
        <w:jc w:val="both"/>
      </w:pPr>
      <w:r w:rsidRPr="00BF2EB1">
        <w:t xml:space="preserve">1. A </w:t>
      </w:r>
      <w:r w:rsidRPr="00BF2EB1">
        <w:rPr>
          <w:bCs/>
        </w:rPr>
        <w:t>kutatást az etikai megfontolások alapján kell megtervezni és végrehajtani</w:t>
      </w:r>
      <w:r w:rsidRPr="00BF2EB1">
        <w:t>, ezáltal biztosítva az elvégzett munka minőségét.</w:t>
      </w:r>
    </w:p>
    <w:p w14:paraId="67C1CE1D" w14:textId="77777777" w:rsidR="00BF2EB1" w:rsidRPr="00BF2EB1" w:rsidRDefault="00BF2EB1" w:rsidP="00BF2EB1">
      <w:pPr>
        <w:pStyle w:val="Listaszerbekezds"/>
        <w:ind w:left="0"/>
        <w:jc w:val="both"/>
      </w:pPr>
    </w:p>
    <w:p w14:paraId="110D1078" w14:textId="77777777" w:rsidR="00BF2EB1" w:rsidRPr="00BF2EB1" w:rsidRDefault="00BF2EB1" w:rsidP="00BF2EB1">
      <w:pPr>
        <w:pStyle w:val="Listaszerbekezds"/>
        <w:ind w:left="0"/>
        <w:jc w:val="both"/>
      </w:pPr>
      <w:r w:rsidRPr="00BF2EB1">
        <w:t xml:space="preserve">2. </w:t>
      </w:r>
      <w:r w:rsidRPr="00BF2EB1">
        <w:rPr>
          <w:bCs/>
        </w:rPr>
        <w:t xml:space="preserve">A kutatási résztvevőknek teljes körű tájékoztatást kell kapniuk </w:t>
      </w:r>
      <w:r w:rsidRPr="00BF2EB1">
        <w:t xml:space="preserve">a </w:t>
      </w:r>
      <w:r w:rsidRPr="00BF2EB1">
        <w:rPr>
          <w:bCs/>
        </w:rPr>
        <w:t>kutatás céljáról</w:t>
      </w:r>
      <w:r w:rsidRPr="00BF2EB1">
        <w:t xml:space="preserve">, </w:t>
      </w:r>
      <w:r w:rsidRPr="00BF2EB1">
        <w:rPr>
          <w:bCs/>
        </w:rPr>
        <w:t>módszereiről</w:t>
      </w:r>
      <w:r w:rsidRPr="00BF2EB1">
        <w:t xml:space="preserve"> és </w:t>
      </w:r>
      <w:r w:rsidRPr="00BF2EB1">
        <w:rPr>
          <w:bCs/>
        </w:rPr>
        <w:t>várható felhasználásairól</w:t>
      </w:r>
      <w:r w:rsidRPr="00BF2EB1">
        <w:t xml:space="preserve">, </w:t>
      </w:r>
      <w:r w:rsidRPr="00BF2EB1">
        <w:rPr>
          <w:bCs/>
        </w:rPr>
        <w:t>milyen szerepet játszanak a kutatásban</w:t>
      </w:r>
      <w:r w:rsidRPr="00BF2EB1">
        <w:t xml:space="preserve">, és </w:t>
      </w:r>
      <w:r w:rsidRPr="00BF2EB1">
        <w:rPr>
          <w:bCs/>
        </w:rPr>
        <w:t>milyen kockázatok merülhetnek fel</w:t>
      </w:r>
      <w:r w:rsidRPr="00BF2EB1">
        <w:t>, ha vannak ilyenek.</w:t>
      </w:r>
    </w:p>
    <w:p w14:paraId="3D3D8E95" w14:textId="77777777" w:rsidR="00BF2EB1" w:rsidRPr="00BF2EB1" w:rsidRDefault="00BF2EB1" w:rsidP="00BF2EB1">
      <w:pPr>
        <w:pStyle w:val="Listaszerbekezds"/>
        <w:ind w:left="0"/>
        <w:jc w:val="both"/>
      </w:pPr>
    </w:p>
    <w:p w14:paraId="7D93AC70" w14:textId="77777777" w:rsidR="00BF2EB1" w:rsidRPr="00BF2EB1" w:rsidRDefault="00BF2EB1" w:rsidP="00BF2EB1">
      <w:pPr>
        <w:pStyle w:val="Listaszerbekezds"/>
        <w:ind w:left="0"/>
        <w:jc w:val="both"/>
        <w:rPr>
          <w:bCs/>
        </w:rPr>
      </w:pPr>
      <w:r w:rsidRPr="00BF2EB1">
        <w:t xml:space="preserve">3. </w:t>
      </w:r>
      <w:r w:rsidRPr="00BF2EB1">
        <w:rPr>
          <w:bCs/>
        </w:rPr>
        <w:t>A kutatás által feltárt bizalmas információk titkosságát, és a válaszadók névtelenségét tiszteletben kell tartani és biztosítani kell.</w:t>
      </w:r>
    </w:p>
    <w:p w14:paraId="254B3B60" w14:textId="77777777" w:rsidR="00BF2EB1" w:rsidRPr="00BF2EB1" w:rsidRDefault="00BF2EB1" w:rsidP="00BF2EB1">
      <w:pPr>
        <w:pStyle w:val="Listaszerbekezds"/>
        <w:ind w:left="0"/>
        <w:jc w:val="both"/>
      </w:pPr>
    </w:p>
    <w:p w14:paraId="5231A0EC" w14:textId="77777777" w:rsidR="00BF2EB1" w:rsidRPr="00BF2EB1" w:rsidRDefault="00BF2EB1" w:rsidP="00BF2EB1">
      <w:pPr>
        <w:pStyle w:val="Listaszerbekezds"/>
        <w:ind w:left="0"/>
        <w:jc w:val="both"/>
      </w:pPr>
      <w:r w:rsidRPr="00BF2EB1">
        <w:t xml:space="preserve">4. </w:t>
      </w:r>
      <w:r w:rsidRPr="00BF2EB1">
        <w:rPr>
          <w:bCs/>
        </w:rPr>
        <w:t>A részvételnek teljes mértékben önkéntesnek kell lennie</w:t>
      </w:r>
      <w:r w:rsidRPr="00BF2EB1">
        <w:t>, mentesnek minden kényszertől, fenyegetéstől vagy más etikailag nem megfelelő ösztönzőtől, ajánlattól</w:t>
      </w:r>
    </w:p>
    <w:p w14:paraId="54F76FC6" w14:textId="77777777" w:rsidR="00BF2EB1" w:rsidRPr="00BF2EB1" w:rsidRDefault="00BF2EB1" w:rsidP="00BF2EB1">
      <w:pPr>
        <w:pStyle w:val="Listaszerbekezds"/>
        <w:ind w:left="0"/>
        <w:jc w:val="both"/>
      </w:pPr>
    </w:p>
    <w:p w14:paraId="3387EA4E" w14:textId="77777777" w:rsidR="00BF2EB1" w:rsidRPr="00BF2EB1" w:rsidRDefault="00BF2EB1" w:rsidP="00BF2EB1">
      <w:pPr>
        <w:pStyle w:val="Listaszerbekezds"/>
        <w:ind w:left="0"/>
        <w:jc w:val="both"/>
        <w:rPr>
          <w:bCs/>
        </w:rPr>
      </w:pPr>
      <w:r w:rsidRPr="00BF2EB1">
        <w:t>5</w:t>
      </w:r>
      <w:r w:rsidRPr="00BF2EB1">
        <w:rPr>
          <w:bCs/>
        </w:rPr>
        <w:t>. El kell kerülni a kutatási résztvevőknek sérülését.</w:t>
      </w:r>
    </w:p>
    <w:p w14:paraId="003470FB" w14:textId="77777777" w:rsidR="00BF2EB1" w:rsidRPr="00BF2EB1" w:rsidRDefault="00BF2EB1" w:rsidP="00BF2EB1">
      <w:pPr>
        <w:pStyle w:val="Listaszerbekezds"/>
        <w:ind w:left="0"/>
        <w:jc w:val="both"/>
      </w:pPr>
    </w:p>
    <w:p w14:paraId="76DEFAF6" w14:textId="77777777" w:rsidR="00BF2EB1" w:rsidRPr="00BF2EB1" w:rsidRDefault="00BF2EB1" w:rsidP="00BF2EB1">
      <w:pPr>
        <w:pStyle w:val="Listaszerbekezds"/>
        <w:ind w:left="0"/>
        <w:jc w:val="both"/>
      </w:pPr>
      <w:r w:rsidRPr="00BF2EB1">
        <w:t xml:space="preserve">6. </w:t>
      </w:r>
      <w:r w:rsidRPr="00BF2EB1">
        <w:rPr>
          <w:bCs/>
        </w:rPr>
        <w:t>A kutatás függetlenségének egyértelműnek kell lennie</w:t>
      </w:r>
      <w:r w:rsidRPr="00BF2EB1">
        <w:t xml:space="preserve">, minden érdekkonfliktusnak, összeférhetetlenségnek, vagy részlehajlásnak explicitnek kell lennie. </w:t>
      </w:r>
      <w:r w:rsidRPr="00BF2EB1">
        <w:rPr>
          <w:bCs/>
        </w:rPr>
        <w:t>A kutatás bármely olyan aspektusát, amely megkérdőjelezheti a külső érdekektől való függetlenségét, vagy bármilyen lehetséges összeférhetetlenséget, kezdetektől írásban kell bejelenteni</w:t>
      </w:r>
      <w:r w:rsidRPr="00BF2EB1">
        <w:t>.</w:t>
      </w:r>
    </w:p>
    <w:p w14:paraId="634EAEE5" w14:textId="77777777" w:rsidR="00BF2EB1" w:rsidRDefault="00BF2EB1" w:rsidP="00BF2EB1">
      <w:pPr>
        <w:pStyle w:val="Listaszerbekezds"/>
        <w:ind w:left="0"/>
        <w:jc w:val="both"/>
      </w:pPr>
    </w:p>
    <w:p w14:paraId="5C987542" w14:textId="77777777" w:rsidR="00BF2EB1" w:rsidRDefault="00BF2EB1" w:rsidP="00BF2EB1">
      <w:pPr>
        <w:pStyle w:val="Listaszerbekezds"/>
        <w:ind w:left="0"/>
        <w:jc w:val="both"/>
      </w:pPr>
    </w:p>
    <w:p w14:paraId="5FD75EA9" w14:textId="77777777" w:rsidR="00BF2EB1" w:rsidRDefault="00BF2EB1" w:rsidP="00BF2EB1">
      <w:pPr>
        <w:pStyle w:val="Listaszerbekezds"/>
        <w:ind w:left="0"/>
        <w:jc w:val="both"/>
      </w:pPr>
    </w:p>
    <w:p w14:paraId="645752A2" w14:textId="77777777" w:rsidR="00BF2EB1" w:rsidRPr="00BF2EB1" w:rsidRDefault="00BF2EB1" w:rsidP="00BF2EB1">
      <w:pPr>
        <w:pStyle w:val="Listaszerbekezds"/>
        <w:ind w:left="0"/>
        <w:jc w:val="both"/>
      </w:pPr>
    </w:p>
    <w:p w14:paraId="0509F782" w14:textId="77777777" w:rsidR="00BF2EB1" w:rsidRDefault="00BF2EB1" w:rsidP="00BF2EB1">
      <w:pPr>
        <w:pStyle w:val="Listaszerbekezds"/>
        <w:ind w:left="0"/>
        <w:rPr>
          <w:b/>
        </w:rPr>
      </w:pPr>
      <w:r w:rsidRPr="00BF2EB1">
        <w:rPr>
          <w:b/>
        </w:rPr>
        <w:t>Felelősség:</w:t>
      </w:r>
    </w:p>
    <w:p w14:paraId="6A68E3DB" w14:textId="77777777" w:rsidR="00BF2EB1" w:rsidRPr="00BF2EB1" w:rsidRDefault="00BF2EB1" w:rsidP="00BF2EB1">
      <w:pPr>
        <w:pStyle w:val="Listaszerbekezds"/>
        <w:ind w:left="0"/>
        <w:rPr>
          <w:b/>
        </w:rPr>
      </w:pPr>
    </w:p>
    <w:p w14:paraId="54FA3A26" w14:textId="77777777" w:rsidR="00BF2EB1" w:rsidRDefault="00BF2EB1" w:rsidP="00BF2EB1">
      <w:pPr>
        <w:pStyle w:val="Listaszerbekezds"/>
        <w:ind w:left="0"/>
      </w:pPr>
      <w:r w:rsidRPr="00BF2EB1">
        <w:t xml:space="preserve">a) </w:t>
      </w:r>
      <w:r w:rsidRPr="00BF2EB1">
        <w:rPr>
          <w:bCs/>
        </w:rPr>
        <w:t>A kutató felelőssége, hogy a kutatást a fenti elvekkel összhangban végezze</w:t>
      </w:r>
      <w:r w:rsidRPr="00BF2EB1">
        <w:t>.</w:t>
      </w:r>
    </w:p>
    <w:p w14:paraId="1E95ABBC" w14:textId="77777777" w:rsidR="00BF2EB1" w:rsidRPr="00BF2EB1" w:rsidRDefault="00BF2EB1" w:rsidP="00BF2EB1">
      <w:pPr>
        <w:pStyle w:val="Listaszerbekezds"/>
        <w:ind w:left="0"/>
      </w:pPr>
    </w:p>
    <w:p w14:paraId="6EE9FC4C" w14:textId="77777777" w:rsidR="00BF2EB1" w:rsidRPr="00BF2EB1" w:rsidRDefault="00BF2EB1" w:rsidP="00BF2EB1">
      <w:pPr>
        <w:pStyle w:val="Listaszerbekezds"/>
        <w:ind w:left="0"/>
      </w:pPr>
      <w:r w:rsidRPr="00BF2EB1">
        <w:t xml:space="preserve">b) </w:t>
      </w:r>
      <w:r w:rsidRPr="00BF2EB1">
        <w:rPr>
          <w:bCs/>
        </w:rPr>
        <w:t>A kutató felelőssége, hogy a kutatás megfelelő etikai elvek alapján történjen.</w:t>
      </w:r>
    </w:p>
    <w:p w14:paraId="2180E7DF" w14:textId="77777777" w:rsidR="00BF2EB1" w:rsidRDefault="00BF2EB1" w:rsidP="00BF2EB1">
      <w:pPr>
        <w:pStyle w:val="Listaszerbekezds"/>
        <w:ind w:left="0"/>
        <w:rPr>
          <w:b/>
        </w:rPr>
      </w:pPr>
    </w:p>
    <w:p w14:paraId="694C1E04" w14:textId="77777777" w:rsidR="00BF2EB1" w:rsidRDefault="00BF2EB1" w:rsidP="00BF2EB1">
      <w:pPr>
        <w:pStyle w:val="Listaszerbekezds"/>
        <w:ind w:left="0"/>
        <w:rPr>
          <w:b/>
        </w:rPr>
      </w:pPr>
    </w:p>
    <w:p w14:paraId="28286EA6" w14:textId="77777777" w:rsidR="00BF2EB1" w:rsidRPr="00BF2EB1" w:rsidRDefault="00BF2EB1" w:rsidP="00BF2EB1">
      <w:pPr>
        <w:pStyle w:val="Listaszerbekezds"/>
        <w:ind w:left="0"/>
        <w:jc w:val="both"/>
      </w:pPr>
      <w:r w:rsidRPr="00BF2EB1">
        <w:rPr>
          <w:b/>
        </w:rPr>
        <w:t>Etikai felülvizsgálat</w:t>
      </w:r>
      <w:r w:rsidRPr="00BF2EB1">
        <w:t>: Az etikai felülvizsgálatnak arányban kell állnia a potenciális kockázattal.</w:t>
      </w:r>
    </w:p>
    <w:p w14:paraId="32299F10" w14:textId="77777777" w:rsidR="00BA5043" w:rsidRDefault="00BA5043" w:rsidP="00BA5043">
      <w:pPr>
        <w:pStyle w:val="Listaszerbekezds"/>
        <w:rPr>
          <w:b/>
        </w:rPr>
      </w:pPr>
    </w:p>
    <w:p w14:paraId="01C7EA9B" w14:textId="77777777" w:rsidR="004E25B5" w:rsidRDefault="004E25B5">
      <w:pPr>
        <w:spacing w:after="200" w:line="276" w:lineRule="auto"/>
        <w:rPr>
          <w:rStyle w:val="tlid-translation"/>
        </w:rPr>
      </w:pPr>
      <w:r>
        <w:rPr>
          <w:rStyle w:val="tlid-translation"/>
        </w:rPr>
        <w:br w:type="page"/>
      </w:r>
    </w:p>
    <w:p w14:paraId="6D7FDBDA" w14:textId="77777777" w:rsidR="004E25B5" w:rsidRDefault="004E25B5" w:rsidP="00912E2C">
      <w:pPr>
        <w:jc w:val="both"/>
        <w:rPr>
          <w:rStyle w:val="tlid-translation"/>
        </w:rPr>
      </w:pPr>
    </w:p>
    <w:p w14:paraId="5D222618" w14:textId="77777777" w:rsidR="004E25B5" w:rsidRDefault="004E25B5" w:rsidP="004E25B5">
      <w:pPr>
        <w:jc w:val="both"/>
      </w:pPr>
    </w:p>
    <w:p w14:paraId="021C46DB" w14:textId="77777777" w:rsidR="004E25B5" w:rsidRPr="004E25B5" w:rsidRDefault="004E25B5" w:rsidP="004E25B5">
      <w:pPr>
        <w:pStyle w:val="Listaszerbekezds"/>
        <w:numPr>
          <w:ilvl w:val="0"/>
          <w:numId w:val="1"/>
        </w:numPr>
        <w:ind w:left="142" w:hanging="142"/>
        <w:jc w:val="both"/>
        <w:rPr>
          <w:b/>
        </w:rPr>
      </w:pPr>
      <w:r w:rsidRPr="004E25B5">
        <w:rPr>
          <w:b/>
        </w:rPr>
        <w:t xml:space="preserve">Az iskola kutatóinak tisztában kell lenniük kutatói </w:t>
      </w:r>
      <w:r>
        <w:rPr>
          <w:b/>
        </w:rPr>
        <w:t>felelősségükkel</w:t>
      </w:r>
      <w:r w:rsidRPr="004E25B5">
        <w:rPr>
          <w:b/>
        </w:rPr>
        <w:t>, amelyek:</w:t>
      </w:r>
    </w:p>
    <w:p w14:paraId="11D6F4C3" w14:textId="77777777" w:rsidR="00BF2EB1" w:rsidRPr="00BF2EB1" w:rsidRDefault="00BF2EB1" w:rsidP="00BF2EB1">
      <w:pPr>
        <w:jc w:val="both"/>
        <w:rPr>
          <w:b/>
        </w:rPr>
      </w:pPr>
      <w:r w:rsidRPr="00BF2EB1">
        <w:rPr>
          <w:b/>
          <w:bCs/>
        </w:rPr>
        <w:t> </w:t>
      </w:r>
      <w:r w:rsidRPr="00BF2EB1">
        <w:rPr>
          <w:b/>
        </w:rPr>
        <w:t xml:space="preserve"> </w:t>
      </w:r>
    </w:p>
    <w:p w14:paraId="7E788EF7" w14:textId="77777777" w:rsidR="00BF2EB1" w:rsidRPr="00BF2EB1" w:rsidRDefault="00BF2EB1" w:rsidP="00BF2EB1">
      <w:pPr>
        <w:jc w:val="both"/>
        <w:rPr>
          <w:b/>
        </w:rPr>
      </w:pPr>
      <w:r w:rsidRPr="00BF2EB1">
        <w:rPr>
          <w:b/>
          <w:i/>
          <w:iCs/>
        </w:rPr>
        <w:t>Az emberi résztvevőket érintő kutatások:</w:t>
      </w:r>
      <w:r w:rsidRPr="00BF2EB1">
        <w:rPr>
          <w:b/>
        </w:rPr>
        <w:t xml:space="preserve"> </w:t>
      </w:r>
    </w:p>
    <w:p w14:paraId="72119E6D" w14:textId="77777777" w:rsidR="00BF2EB1" w:rsidRPr="00BF2EB1" w:rsidRDefault="00BF2EB1" w:rsidP="00BF2EB1">
      <w:pPr>
        <w:pStyle w:val="Listaszerbekezds"/>
        <w:jc w:val="both"/>
        <w:rPr>
          <w:b/>
        </w:rPr>
      </w:pPr>
    </w:p>
    <w:p w14:paraId="28F7AFD0" w14:textId="77777777" w:rsidR="00BF2EB1" w:rsidRPr="00BF2EB1" w:rsidRDefault="00BF2EB1" w:rsidP="00BF2EB1">
      <w:pPr>
        <w:jc w:val="both"/>
        <w:rPr>
          <w:b/>
        </w:rPr>
      </w:pPr>
      <w:r w:rsidRPr="00BF2EB1">
        <w:rPr>
          <w:b/>
        </w:rPr>
        <w:t xml:space="preserve">Az Intézet elvárja, hogy </w:t>
      </w:r>
      <w:r w:rsidRPr="00BF2EB1">
        <w:rPr>
          <w:b/>
          <w:bCs/>
        </w:rPr>
        <w:t>a kutatások tiszteletben tartsanak minden érintett személyt</w:t>
      </w:r>
      <w:r w:rsidRPr="00BF2EB1">
        <w:rPr>
          <w:b/>
        </w:rPr>
        <w:t xml:space="preserve"> közvetlenül vagy közvetve.</w:t>
      </w:r>
    </w:p>
    <w:p w14:paraId="41208DE9" w14:textId="77777777" w:rsidR="00BF2EB1" w:rsidRDefault="00BF2EB1" w:rsidP="00BF2EB1">
      <w:pPr>
        <w:jc w:val="both"/>
        <w:rPr>
          <w:b/>
        </w:rPr>
      </w:pPr>
    </w:p>
    <w:p w14:paraId="18F10B33" w14:textId="77777777" w:rsidR="00BF2EB1" w:rsidRPr="00BF2EB1" w:rsidRDefault="00BF2EB1" w:rsidP="00BF2EB1">
      <w:pPr>
        <w:jc w:val="both"/>
        <w:rPr>
          <w:b/>
        </w:rPr>
      </w:pPr>
      <w:r w:rsidRPr="00BF2EB1">
        <w:rPr>
          <w:b/>
        </w:rPr>
        <w:t>Ez magában foglalja a kutatók következő feladat</w:t>
      </w:r>
      <w:r>
        <w:rPr>
          <w:b/>
        </w:rPr>
        <w:t>okat</w:t>
      </w:r>
      <w:r w:rsidRPr="00BF2EB1">
        <w:rPr>
          <w:b/>
        </w:rPr>
        <w:t>:</w:t>
      </w:r>
    </w:p>
    <w:p w14:paraId="7247580D" w14:textId="77777777" w:rsidR="00BF2EB1" w:rsidRDefault="00BF2EB1" w:rsidP="00BF2EB1">
      <w:pPr>
        <w:jc w:val="both"/>
        <w:rPr>
          <w:b/>
        </w:rPr>
      </w:pPr>
    </w:p>
    <w:p w14:paraId="3609D13A" w14:textId="77777777" w:rsidR="00BF2EB1" w:rsidRPr="00BF2EB1" w:rsidRDefault="00BF2EB1" w:rsidP="00BF2EB1">
      <w:pPr>
        <w:jc w:val="both"/>
      </w:pPr>
      <w:r w:rsidRPr="00BF2EB1">
        <w:t xml:space="preserve">(i) A részvétel </w:t>
      </w:r>
      <w:r w:rsidRPr="00BF2EB1">
        <w:rPr>
          <w:bCs/>
        </w:rPr>
        <w:t>önkéntes</w:t>
      </w:r>
      <w:r>
        <w:rPr>
          <w:bCs/>
        </w:rPr>
        <w:t>. K</w:t>
      </w:r>
      <w:r>
        <w:t xml:space="preserve">ötelező </w:t>
      </w:r>
      <w:r w:rsidRPr="00BF2EB1">
        <w:t xml:space="preserve">a résztvevők tájékoztatáson alapuló </w:t>
      </w:r>
      <w:r w:rsidRPr="00BF2EB1">
        <w:rPr>
          <w:bCs/>
        </w:rPr>
        <w:t>beleegyezésének megszerzése</w:t>
      </w:r>
      <w:r>
        <w:rPr>
          <w:bCs/>
        </w:rPr>
        <w:t xml:space="preserve">. A résztvevőknek </w:t>
      </w:r>
      <w:r w:rsidRPr="00BF2EB1">
        <w:rPr>
          <w:bCs/>
        </w:rPr>
        <w:t>meg kell érteniük</w:t>
      </w:r>
      <w:r>
        <w:rPr>
          <w:bCs/>
        </w:rPr>
        <w:t xml:space="preserve"> önkéntességüket</w:t>
      </w:r>
      <w:r w:rsidRPr="00BF2EB1">
        <w:rPr>
          <w:bCs/>
        </w:rPr>
        <w:t xml:space="preserve">, és minden erőszak nélkül írásban beleegyezniük </w:t>
      </w:r>
      <w:r w:rsidRPr="00BF2EB1">
        <w:t>a rész</w:t>
      </w:r>
      <w:r>
        <w:t>vételbe</w:t>
      </w:r>
      <w:r w:rsidRPr="00BF2EB1">
        <w:t xml:space="preserve">. Fel kell hívni a figyelmet arra, hogy </w:t>
      </w:r>
      <w:r w:rsidRPr="00BF2EB1">
        <w:rPr>
          <w:bCs/>
        </w:rPr>
        <w:t>miért van szükség a részvételükre</w:t>
      </w:r>
      <w:r w:rsidRPr="00BF2EB1">
        <w:t xml:space="preserve">, hogy </w:t>
      </w:r>
      <w:r w:rsidRPr="00BF2EB1">
        <w:rPr>
          <w:bCs/>
        </w:rPr>
        <w:t>hogyan fogják felhasználni a kutatást</w:t>
      </w:r>
      <w:r w:rsidRPr="00BF2EB1">
        <w:t>, és hogyan és kinek fogják közreadni.</w:t>
      </w:r>
    </w:p>
    <w:p w14:paraId="31AC6421" w14:textId="77777777" w:rsidR="00BF2EB1" w:rsidRPr="00BF2EB1" w:rsidRDefault="00BF2EB1" w:rsidP="00BF2EB1">
      <w:pPr>
        <w:jc w:val="both"/>
      </w:pPr>
    </w:p>
    <w:p w14:paraId="3D8A1975" w14:textId="77777777" w:rsidR="00BF2EB1" w:rsidRPr="00BF2EB1" w:rsidRDefault="00BF2EB1" w:rsidP="00BF2EB1">
      <w:pPr>
        <w:jc w:val="both"/>
      </w:pPr>
      <w:r w:rsidRPr="00BF2EB1">
        <w:t xml:space="preserve">(ii) </w:t>
      </w:r>
      <w:r w:rsidRPr="00BF2EB1">
        <w:rPr>
          <w:bCs/>
        </w:rPr>
        <w:t>A kutatás el</w:t>
      </w:r>
      <w:r>
        <w:rPr>
          <w:bCs/>
        </w:rPr>
        <w:t xml:space="preserve"> kell </w:t>
      </w:r>
      <w:r w:rsidRPr="00BF2EB1">
        <w:rPr>
          <w:bCs/>
        </w:rPr>
        <w:t>kerül</w:t>
      </w:r>
      <w:r>
        <w:rPr>
          <w:bCs/>
        </w:rPr>
        <w:t>je</w:t>
      </w:r>
      <w:r w:rsidRPr="00BF2EB1">
        <w:rPr>
          <w:bCs/>
        </w:rPr>
        <w:t xml:space="preserve"> a hamisítás vagy a megtévesztés bármely elemét.</w:t>
      </w:r>
    </w:p>
    <w:p w14:paraId="75FF84AD" w14:textId="77777777" w:rsidR="00BF2EB1" w:rsidRPr="00BF2EB1" w:rsidRDefault="00BF2EB1" w:rsidP="00BF2EB1">
      <w:pPr>
        <w:jc w:val="both"/>
      </w:pPr>
    </w:p>
    <w:p w14:paraId="6691E59E" w14:textId="77777777" w:rsidR="00BF2EB1" w:rsidRPr="00BF2EB1" w:rsidRDefault="00BF2EB1" w:rsidP="00BF2EB1">
      <w:pPr>
        <w:jc w:val="both"/>
      </w:pPr>
      <w:r w:rsidRPr="00BF2EB1">
        <w:t xml:space="preserve">(iii) </w:t>
      </w:r>
      <w:r w:rsidRPr="00BF2EB1">
        <w:rPr>
          <w:bCs/>
        </w:rPr>
        <w:t>A kutatás közzétételét megelőzően a bármikor megilleti a tájékoztatás a résztvevőket, s a visszavonás joga bármilyen indoklás nélkül</w:t>
      </w:r>
      <w:r w:rsidRPr="00BF2EB1">
        <w:t>.</w:t>
      </w:r>
    </w:p>
    <w:p w14:paraId="0622D982" w14:textId="77777777" w:rsidR="004E25B5" w:rsidRPr="00BF2EB1" w:rsidRDefault="004E25B5" w:rsidP="004E25B5">
      <w:pPr>
        <w:pStyle w:val="Listaszerbekezds"/>
        <w:jc w:val="both"/>
      </w:pPr>
    </w:p>
    <w:p w14:paraId="01FF146A" w14:textId="77777777" w:rsidR="00BF2EB1" w:rsidRPr="00BF2EB1" w:rsidRDefault="00BF2EB1" w:rsidP="00BF2EB1">
      <w:pPr>
        <w:jc w:val="both"/>
      </w:pPr>
      <w:r w:rsidRPr="00BF2EB1">
        <w:t xml:space="preserve">(iv) </w:t>
      </w:r>
      <w:r w:rsidRPr="00BF2EB1">
        <w:rPr>
          <w:bCs/>
        </w:rPr>
        <w:t>Ha a 18 év alatti személyek</w:t>
      </w:r>
      <w:r>
        <w:rPr>
          <w:bCs/>
        </w:rPr>
        <w:t>,</w:t>
      </w:r>
      <w:r w:rsidRPr="00BF2EB1">
        <w:t xml:space="preserve"> </w:t>
      </w:r>
      <w:r w:rsidRPr="00BF2EB1">
        <w:rPr>
          <w:bCs/>
        </w:rPr>
        <w:t xml:space="preserve">sérülékeny fiatalok </w:t>
      </w:r>
      <w:r w:rsidRPr="00BF2EB1">
        <w:t xml:space="preserve">és </w:t>
      </w:r>
      <w:r w:rsidRPr="00BF2EB1">
        <w:rPr>
          <w:bCs/>
        </w:rPr>
        <w:t>sérülékeny felnőttek</w:t>
      </w:r>
      <w:r>
        <w:rPr>
          <w:bCs/>
        </w:rPr>
        <w:t xml:space="preserve"> vannak a</w:t>
      </w:r>
      <w:r w:rsidRPr="00BF2EB1">
        <w:rPr>
          <w:bCs/>
        </w:rPr>
        <w:t xml:space="preserve"> résztvevők</w:t>
      </w:r>
      <w:r>
        <w:rPr>
          <w:bCs/>
        </w:rPr>
        <w:t xml:space="preserve"> között</w:t>
      </w:r>
      <w:r w:rsidRPr="00BF2EB1">
        <w:t xml:space="preserve">, </w:t>
      </w:r>
      <w:r w:rsidRPr="00BF2EB1">
        <w:rPr>
          <w:bCs/>
        </w:rPr>
        <w:t>különleges és további etikai kérdések merülnek fel, amelyek részletes megfontolást igényelnek</w:t>
      </w:r>
      <w:r w:rsidRPr="00BF2EB1">
        <w:t>.</w:t>
      </w:r>
    </w:p>
    <w:p w14:paraId="31BEE539" w14:textId="77777777" w:rsidR="00BF2EB1" w:rsidRPr="00BF2EB1" w:rsidRDefault="00BF2EB1" w:rsidP="00BF2EB1">
      <w:pPr>
        <w:jc w:val="both"/>
      </w:pPr>
    </w:p>
    <w:p w14:paraId="036C96D4" w14:textId="77777777" w:rsidR="00BF2EB1" w:rsidRPr="00BF2EB1" w:rsidRDefault="00BF2EB1" w:rsidP="00BF2EB1">
      <w:pPr>
        <w:jc w:val="both"/>
        <w:rPr>
          <w:bCs/>
        </w:rPr>
      </w:pPr>
      <w:r w:rsidRPr="00BF2EB1">
        <w:t xml:space="preserve">(v). </w:t>
      </w:r>
      <w:r w:rsidRPr="00BF2EB1">
        <w:rPr>
          <w:bCs/>
        </w:rPr>
        <w:t>A részvétel ösztönzésére</w:t>
      </w:r>
      <w:r w:rsidRPr="00BF2EB1">
        <w:t xml:space="preserve"> irányuló módszerek használata </w:t>
      </w:r>
      <w:r w:rsidRPr="00BF2EB1">
        <w:rPr>
          <w:bCs/>
        </w:rPr>
        <w:t>nem jelentheti a hozzájárulás indokolatlan befolyásolását, és nem tartalmazhat semmilyen kényszerelemet.</w:t>
      </w:r>
    </w:p>
    <w:p w14:paraId="77E2E255" w14:textId="77777777" w:rsidR="00BF2EB1" w:rsidRPr="00BF2EB1" w:rsidRDefault="00BF2EB1" w:rsidP="00BF2EB1">
      <w:pPr>
        <w:jc w:val="both"/>
      </w:pPr>
    </w:p>
    <w:p w14:paraId="5611D43C" w14:textId="77777777" w:rsidR="00BF2EB1" w:rsidRPr="00BF2EB1" w:rsidRDefault="00BF2EB1" w:rsidP="00BF2EB1">
      <w:pPr>
        <w:jc w:val="both"/>
        <w:rPr>
          <w:bCs/>
        </w:rPr>
      </w:pPr>
      <w:r w:rsidRPr="00BF2EB1">
        <w:t xml:space="preserve">(vi) </w:t>
      </w:r>
      <w:r w:rsidRPr="00BF2EB1">
        <w:rPr>
          <w:bCs/>
        </w:rPr>
        <w:t>A kutatóknak írásban közölniük kell a résztvevőkkel a kutatásból vagy a megállapításokból eredő kockázatokat.</w:t>
      </w:r>
    </w:p>
    <w:p w14:paraId="0507D74B" w14:textId="77777777" w:rsidR="00BF2EB1" w:rsidRPr="00BF2EB1" w:rsidRDefault="00BF2EB1" w:rsidP="00BF2EB1">
      <w:pPr>
        <w:jc w:val="both"/>
      </w:pPr>
    </w:p>
    <w:p w14:paraId="18DB1564" w14:textId="77777777" w:rsidR="00BF2EB1" w:rsidRPr="00BF2EB1" w:rsidRDefault="00BF2EB1" w:rsidP="00BF2EB1">
      <w:pPr>
        <w:jc w:val="both"/>
        <w:rPr>
          <w:bCs/>
        </w:rPr>
      </w:pPr>
      <w:r w:rsidRPr="00BF2EB1">
        <w:t xml:space="preserve">(vii) </w:t>
      </w:r>
      <w:r w:rsidRPr="00BF2EB1">
        <w:rPr>
          <w:bCs/>
        </w:rPr>
        <w:t xml:space="preserve">A kutatóknak el kell ismerniük </w:t>
      </w:r>
      <w:r w:rsidRPr="00BF2EB1">
        <w:t>a résztvevő személyes adatok bizalmas kezelésére való jogosultságát</w:t>
      </w:r>
      <w:r w:rsidRPr="00BF2EB1">
        <w:rPr>
          <w:bCs/>
        </w:rPr>
        <w:t>, és anonimitást kell biztosítaniuk számukra.</w:t>
      </w:r>
    </w:p>
    <w:p w14:paraId="27D05933" w14:textId="77777777" w:rsidR="00BF2EB1" w:rsidRPr="00BF2EB1" w:rsidRDefault="00BF2EB1" w:rsidP="00BF2EB1">
      <w:pPr>
        <w:jc w:val="both"/>
      </w:pPr>
    </w:p>
    <w:p w14:paraId="7EFAB205" w14:textId="77777777" w:rsidR="00BF2EB1" w:rsidRPr="00BF2EB1" w:rsidRDefault="00BF2EB1" w:rsidP="00BF2EB1">
      <w:pPr>
        <w:jc w:val="both"/>
      </w:pPr>
      <w:r w:rsidRPr="00BF2EB1">
        <w:t xml:space="preserve">(viii) </w:t>
      </w:r>
      <w:r w:rsidRPr="00BF2EB1">
        <w:rPr>
          <w:bCs/>
        </w:rPr>
        <w:t xml:space="preserve">A kutatónak figyelmeztetnie kell a résztvevőket, hogy a kutatás során feltárt információkat az érintett hatóságok számára </w:t>
      </w:r>
      <w:r>
        <w:rPr>
          <w:bCs/>
        </w:rPr>
        <w:t>hozzáférhetővé teszik</w:t>
      </w:r>
      <w:r w:rsidR="000A5525">
        <w:rPr>
          <w:bCs/>
        </w:rPr>
        <w:t>,</w:t>
      </w:r>
      <w:r w:rsidRPr="00BF2EB1">
        <w:rPr>
          <w:bCs/>
        </w:rPr>
        <w:t xml:space="preserve"> ha törvénysértést</w:t>
      </w:r>
      <w:r>
        <w:rPr>
          <w:bCs/>
        </w:rPr>
        <w:t>, vagy</w:t>
      </w:r>
      <w:r w:rsidRPr="00BF2EB1">
        <w:rPr>
          <w:bCs/>
        </w:rPr>
        <w:t xml:space="preserve"> illegális tevékenységet</w:t>
      </w:r>
      <w:r w:rsidR="000A5525">
        <w:rPr>
          <w:bCs/>
        </w:rPr>
        <w:t xml:space="preserve"> tárnak fel, vagy mások károsítását észlelik</w:t>
      </w:r>
      <w:r w:rsidRPr="00BF2EB1">
        <w:rPr>
          <w:bCs/>
        </w:rPr>
        <w:t>.</w:t>
      </w:r>
    </w:p>
    <w:p w14:paraId="728C685E" w14:textId="77777777" w:rsidR="000A5525" w:rsidRDefault="000A5525">
      <w:pPr>
        <w:spacing w:after="200" w:line="276" w:lineRule="auto"/>
        <w:rPr>
          <w:rStyle w:val="tlid-translation"/>
        </w:rPr>
      </w:pPr>
      <w:r>
        <w:rPr>
          <w:rStyle w:val="tlid-translation"/>
        </w:rPr>
        <w:br w:type="page"/>
      </w:r>
    </w:p>
    <w:p w14:paraId="0F8CD669" w14:textId="77777777" w:rsidR="004E25B5" w:rsidRDefault="004E25B5" w:rsidP="004E25B5">
      <w:pPr>
        <w:jc w:val="both"/>
        <w:rPr>
          <w:rStyle w:val="tlid-translation"/>
        </w:rPr>
      </w:pPr>
    </w:p>
    <w:p w14:paraId="290A4227" w14:textId="77777777" w:rsidR="004857A3" w:rsidRDefault="00E51474" w:rsidP="004857A3">
      <w:pPr>
        <w:spacing w:after="200" w:line="276" w:lineRule="auto"/>
        <w:jc w:val="both"/>
        <w:rPr>
          <w:bCs/>
        </w:rPr>
      </w:pPr>
      <w:r>
        <w:rPr>
          <w:bCs/>
        </w:rPr>
        <w:t>B</w:t>
      </w:r>
      <w:r w:rsidR="004857A3" w:rsidRPr="00E61EB4">
        <w:rPr>
          <w:bCs/>
        </w:rPr>
        <w:t>. Az intézeten belüli kutatások etikai magatartásának kereteit a méltóság, a tisztelet és a mások tisztelete, az őszinteség, az integritás, az elszámoltathatóság és a (személyes) vezetés alapelvei vezérlik.</w:t>
      </w:r>
      <w:r w:rsidR="004857A3" w:rsidRPr="00E61EB4">
        <w:rPr>
          <w:bCs/>
        </w:rPr>
        <w:tab/>
        <w:t xml:space="preserve"> </w:t>
      </w:r>
    </w:p>
    <w:p w14:paraId="09989B00" w14:textId="77777777" w:rsidR="0053032E" w:rsidRDefault="0053032E" w:rsidP="0053032E">
      <w:pPr>
        <w:jc w:val="both"/>
        <w:rPr>
          <w:rStyle w:val="tlid-translation"/>
        </w:rPr>
      </w:pPr>
      <w:r w:rsidRPr="00DD47CD">
        <w:rPr>
          <w:rStyle w:val="tlid-translation"/>
        </w:rPr>
        <w:t>A kutatás</w:t>
      </w:r>
      <w:r>
        <w:rPr>
          <w:rStyle w:val="tlid-translation"/>
        </w:rPr>
        <w:t xml:space="preserve"> során a kutató megismerte a következő dokumentumokat, azok szabályait tudományos tevékenysége során alkalmazza:</w:t>
      </w:r>
    </w:p>
    <w:p w14:paraId="3E7F17C1" w14:textId="77777777" w:rsidR="0053032E" w:rsidRPr="0053032E" w:rsidRDefault="0053032E" w:rsidP="0053032E">
      <w:pPr>
        <w:pStyle w:val="Listaszerbekezds"/>
        <w:numPr>
          <w:ilvl w:val="0"/>
          <w:numId w:val="3"/>
        </w:numPr>
        <w:jc w:val="both"/>
        <w:rPr>
          <w:rStyle w:val="tlid-translation"/>
        </w:rPr>
      </w:pPr>
      <w:r w:rsidRPr="0053032E">
        <w:t>A MAGYAR TUDOMÁNYOS AKADÉMIA TUDOMÁNYETIKAI KÓDEXE</w:t>
      </w:r>
    </w:p>
    <w:p w14:paraId="2CBF2F44" w14:textId="77777777" w:rsidR="0053032E" w:rsidRPr="0053032E" w:rsidRDefault="0053032E" w:rsidP="0053032E">
      <w:pPr>
        <w:pStyle w:val="Listaszerbekezds"/>
        <w:numPr>
          <w:ilvl w:val="0"/>
          <w:numId w:val="3"/>
        </w:numPr>
        <w:jc w:val="both"/>
        <w:rPr>
          <w:rFonts w:cs="Times New Roman"/>
          <w:color w:val="000000"/>
          <w:sz w:val="22"/>
          <w:szCs w:val="22"/>
          <w:lang w:eastAsia="en-US"/>
        </w:rPr>
      </w:pPr>
      <w:r w:rsidRPr="0053032E">
        <w:rPr>
          <w:rStyle w:val="tlid-translation"/>
        </w:rPr>
        <w:t xml:space="preserve">DEBRECENI EGYETEM ETIKAI KÓDEX III. FEJEZET </w:t>
      </w:r>
      <w:r w:rsidRPr="006A7EB5">
        <w:rPr>
          <w:rFonts w:cs="Times New Roman"/>
          <w:bCs/>
          <w:color w:val="000000"/>
          <w:szCs w:val="22"/>
          <w:lang w:eastAsia="en-US"/>
        </w:rPr>
        <w:t xml:space="preserve">A TUDOMÁNYOS KUTATÁS ETIKAI SZABÁLYAI </w:t>
      </w:r>
    </w:p>
    <w:p w14:paraId="3D85099D" w14:textId="77777777" w:rsidR="0053032E" w:rsidRDefault="0053032E" w:rsidP="0053032E">
      <w:pPr>
        <w:pStyle w:val="Listaszerbekezds"/>
        <w:numPr>
          <w:ilvl w:val="0"/>
          <w:numId w:val="3"/>
        </w:numPr>
        <w:jc w:val="both"/>
        <w:rPr>
          <w:rStyle w:val="tlid-translation"/>
        </w:rPr>
      </w:pPr>
      <w:r w:rsidRPr="0053032E">
        <w:rPr>
          <w:rStyle w:val="tlid-translation"/>
        </w:rPr>
        <w:t xml:space="preserve">DEBRECENI EGYETEM DOKTORI SZABÁLYZAT </w:t>
      </w:r>
      <w:r w:rsidR="00E51474" w:rsidRPr="00E51474">
        <w:rPr>
          <w:rStyle w:val="tlid-translation"/>
        </w:rPr>
        <w:t>ETIKAI KÖVETELMÉNYEK</w:t>
      </w:r>
    </w:p>
    <w:p w14:paraId="33CE9192" w14:textId="77777777" w:rsidR="0053032E" w:rsidRPr="0053032E" w:rsidRDefault="0053032E" w:rsidP="0053032E">
      <w:pPr>
        <w:pStyle w:val="Listaszerbekezds"/>
        <w:jc w:val="both"/>
        <w:rPr>
          <w:rStyle w:val="tlid-translation"/>
        </w:rPr>
      </w:pPr>
    </w:p>
    <w:p w14:paraId="16B35719" w14:textId="77777777" w:rsidR="0053032E" w:rsidRPr="0053032E" w:rsidRDefault="0053032E" w:rsidP="0053032E">
      <w:pPr>
        <w:jc w:val="both"/>
        <w:rPr>
          <w:rStyle w:val="tlid-translation"/>
        </w:rPr>
      </w:pPr>
      <w:r w:rsidRPr="0053032E">
        <w:rPr>
          <w:rStyle w:val="tlid-translation"/>
        </w:rPr>
        <w:t xml:space="preserve">A hivatkozott dokumentumok elérhetőek az 1. </w:t>
      </w:r>
      <w:r>
        <w:rPr>
          <w:rStyle w:val="tlid-translation"/>
        </w:rPr>
        <w:t>m</w:t>
      </w:r>
      <w:r w:rsidRPr="0053032E">
        <w:rPr>
          <w:rStyle w:val="tlid-translation"/>
        </w:rPr>
        <w:t>ellékletben</w:t>
      </w:r>
    </w:p>
    <w:p w14:paraId="79211160" w14:textId="77777777" w:rsidR="0053032E" w:rsidRPr="0053032E" w:rsidRDefault="0053032E" w:rsidP="0053032E">
      <w:pPr>
        <w:pStyle w:val="Listaszerbekezds"/>
        <w:jc w:val="both"/>
        <w:rPr>
          <w:rFonts w:cs="Times New Roman"/>
          <w:color w:val="000000"/>
          <w:sz w:val="22"/>
          <w:szCs w:val="22"/>
          <w:lang w:eastAsia="en-US"/>
        </w:rPr>
      </w:pPr>
    </w:p>
    <w:p w14:paraId="04A49208" w14:textId="77777777" w:rsidR="0053032E" w:rsidRPr="00E61EB4" w:rsidRDefault="0053032E" w:rsidP="004857A3">
      <w:pPr>
        <w:spacing w:after="200" w:line="276" w:lineRule="auto"/>
        <w:jc w:val="both"/>
      </w:pPr>
    </w:p>
    <w:p w14:paraId="3882DDA7" w14:textId="77777777" w:rsidR="004857A3" w:rsidRDefault="00E51474" w:rsidP="004857A3">
      <w:pPr>
        <w:spacing w:after="200" w:line="276" w:lineRule="auto"/>
        <w:jc w:val="both"/>
      </w:pPr>
      <w:r>
        <w:rPr>
          <w:bCs/>
        </w:rPr>
        <w:t>C</w:t>
      </w:r>
      <w:r w:rsidR="004857A3" w:rsidRPr="0053032E">
        <w:rPr>
          <w:bCs/>
        </w:rPr>
        <w:t>.</w:t>
      </w:r>
      <w:r w:rsidR="004857A3" w:rsidRPr="004857A3">
        <w:rPr>
          <w:b/>
          <w:bCs/>
        </w:rPr>
        <w:t xml:space="preserve"> </w:t>
      </w:r>
      <w:r w:rsidR="004857A3" w:rsidRPr="004364BC">
        <w:rPr>
          <w:rFonts w:cstheme="minorHAnsi"/>
          <w:bCs/>
          <w:smallCaps/>
        </w:rPr>
        <w:t xml:space="preserve">Az iskola egyetemi, és </w:t>
      </w:r>
      <w:proofErr w:type="spellStart"/>
      <w:r w:rsidR="004857A3" w:rsidRPr="004364BC">
        <w:rPr>
          <w:rFonts w:cstheme="minorHAnsi"/>
          <w:bCs/>
          <w:smallCaps/>
        </w:rPr>
        <w:t>phd</w:t>
      </w:r>
      <w:proofErr w:type="spellEnd"/>
      <w:r w:rsidR="004857A3" w:rsidRPr="004364BC">
        <w:rPr>
          <w:rFonts w:cstheme="minorHAnsi"/>
          <w:bCs/>
          <w:smallCaps/>
        </w:rPr>
        <w:t xml:space="preserve"> hallgatóinak </w:t>
      </w:r>
      <w:r w:rsidR="004364BC" w:rsidRPr="004364BC">
        <w:rPr>
          <w:rFonts w:cstheme="minorHAnsi"/>
          <w:bCs/>
          <w:smallCaps/>
        </w:rPr>
        <w:t xml:space="preserve">valamint az Intézet kutatóinak </w:t>
      </w:r>
      <w:r w:rsidR="004857A3" w:rsidRPr="004364BC">
        <w:rPr>
          <w:rFonts w:cstheme="minorHAnsi"/>
          <w:b/>
          <w:bCs/>
          <w:smallCaps/>
        </w:rPr>
        <w:t>az alábbi egyetemi etikai</w:t>
      </w:r>
      <w:r w:rsidR="004364BC" w:rsidRPr="004364BC">
        <w:rPr>
          <w:rFonts w:cstheme="minorHAnsi"/>
          <w:b/>
          <w:bCs/>
          <w:smallCaps/>
        </w:rPr>
        <w:t xml:space="preserve"> </w:t>
      </w:r>
      <w:r w:rsidR="004857A3" w:rsidRPr="004364BC">
        <w:rPr>
          <w:rFonts w:cstheme="minorHAnsi"/>
          <w:b/>
          <w:bCs/>
          <w:smallCaps/>
        </w:rPr>
        <w:t xml:space="preserve">jóváhagyási ellenőrzőlistát kell kitölteniük, és benyújtaniuk </w:t>
      </w:r>
      <w:r w:rsidR="004364BC" w:rsidRPr="004364BC">
        <w:rPr>
          <w:rFonts w:cstheme="minorHAnsi"/>
          <w:b/>
          <w:bCs/>
          <w:smallCaps/>
        </w:rPr>
        <w:t xml:space="preserve">– </w:t>
      </w:r>
      <w:r w:rsidR="004857A3" w:rsidRPr="004364BC">
        <w:rPr>
          <w:rFonts w:cstheme="minorHAnsi"/>
          <w:b/>
          <w:bCs/>
          <w:smallCaps/>
        </w:rPr>
        <w:t>továbbá</w:t>
      </w:r>
      <w:r w:rsidR="004364BC" w:rsidRPr="004364BC">
        <w:rPr>
          <w:rFonts w:cstheme="minorHAnsi"/>
          <w:b/>
          <w:bCs/>
          <w:smallCaps/>
        </w:rPr>
        <w:t xml:space="preserve"> az ellenőrző lista utasításai alapján </w:t>
      </w:r>
      <w:r w:rsidR="004857A3" w:rsidRPr="004364BC">
        <w:rPr>
          <w:rFonts w:cstheme="minorHAnsi"/>
          <w:b/>
          <w:bCs/>
          <w:smallCaps/>
        </w:rPr>
        <w:t>egyéb vonatkozó dokumentumokat, ha szükséges</w:t>
      </w:r>
      <w:r w:rsidR="004364BC" w:rsidRPr="004364BC">
        <w:rPr>
          <w:rFonts w:cstheme="minorHAnsi"/>
          <w:b/>
          <w:bCs/>
          <w:smallCaps/>
        </w:rPr>
        <w:t>ek -</w:t>
      </w:r>
      <w:r w:rsidR="004857A3" w:rsidRPr="004364BC">
        <w:rPr>
          <w:rFonts w:cstheme="minorHAnsi"/>
          <w:b/>
          <w:bCs/>
          <w:smallCaps/>
        </w:rPr>
        <w:t xml:space="preserve"> a témavezetőn keresztül</w:t>
      </w:r>
      <w:r w:rsidR="004857A3" w:rsidRPr="004364BC">
        <w:rPr>
          <w:bCs/>
        </w:rPr>
        <w:t>.</w:t>
      </w:r>
      <w:r w:rsidR="00E61EB4">
        <w:rPr>
          <w:bCs/>
        </w:rPr>
        <w:t xml:space="preserve"> </w:t>
      </w:r>
      <w:r w:rsidR="004857A3" w:rsidRPr="004364BC">
        <w:rPr>
          <w:bCs/>
        </w:rPr>
        <w:t xml:space="preserve"> (Lásd </w:t>
      </w:r>
      <w:r w:rsidR="0053032E">
        <w:rPr>
          <w:bCs/>
        </w:rPr>
        <w:t>2</w:t>
      </w:r>
      <w:r w:rsidR="00E61EB4">
        <w:rPr>
          <w:bCs/>
        </w:rPr>
        <w:t>-</w:t>
      </w:r>
      <w:r w:rsidR="0053032E">
        <w:rPr>
          <w:bCs/>
        </w:rPr>
        <w:t>5</w:t>
      </w:r>
      <w:r w:rsidR="00E61EB4">
        <w:rPr>
          <w:bCs/>
        </w:rPr>
        <w:t xml:space="preserve">. </w:t>
      </w:r>
      <w:r w:rsidR="004857A3" w:rsidRPr="004364BC">
        <w:rPr>
          <w:bCs/>
        </w:rPr>
        <w:t>melléklet</w:t>
      </w:r>
      <w:r w:rsidR="009C1483">
        <w:rPr>
          <w:bCs/>
        </w:rPr>
        <w:t>ek</w:t>
      </w:r>
      <w:r w:rsidR="004857A3" w:rsidRPr="004364BC">
        <w:rPr>
          <w:bCs/>
        </w:rPr>
        <w:t>)</w:t>
      </w:r>
      <w:r w:rsidR="004857A3" w:rsidRPr="004364BC">
        <w:t xml:space="preserve"> </w:t>
      </w:r>
    </w:p>
    <w:p w14:paraId="0F7E119C" w14:textId="77777777" w:rsidR="00E61EB4" w:rsidRDefault="00E61EB4" w:rsidP="004857A3">
      <w:pPr>
        <w:spacing w:after="200" w:line="276" w:lineRule="auto"/>
        <w:jc w:val="both"/>
      </w:pPr>
    </w:p>
    <w:p w14:paraId="72763B27" w14:textId="77777777" w:rsidR="00E61EB4" w:rsidRPr="00E61EB4" w:rsidRDefault="002525CC" w:rsidP="00E61EB4">
      <w:pPr>
        <w:pStyle w:val="Nincstrkz"/>
        <w:jc w:val="both"/>
        <w:rPr>
          <w:rFonts w:ascii="Times New Roman" w:hAnsi="Times New Roman" w:cs="Times New Roman"/>
          <w:sz w:val="24"/>
        </w:rPr>
      </w:pPr>
      <w:r>
        <w:rPr>
          <w:rFonts w:ascii="Times New Roman" w:hAnsi="Times New Roman" w:cs="Times New Roman"/>
          <w:sz w:val="24"/>
        </w:rPr>
        <w:t>D</w:t>
      </w:r>
      <w:r w:rsidR="00E61EB4" w:rsidRPr="00E61EB4">
        <w:rPr>
          <w:rFonts w:ascii="Times New Roman" w:hAnsi="Times New Roman" w:cs="Times New Roman"/>
          <w:sz w:val="24"/>
        </w:rPr>
        <w:t>. A benyújtott dokumentumok alapján</w:t>
      </w:r>
      <w:r w:rsidR="00E61EB4">
        <w:rPr>
          <w:rFonts w:ascii="Times New Roman" w:hAnsi="Times New Roman" w:cs="Times New Roman"/>
          <w:sz w:val="24"/>
        </w:rPr>
        <w:t>, azok mérlegelése alapján</w:t>
      </w:r>
      <w:r w:rsidR="00E61EB4" w:rsidRPr="00E61EB4">
        <w:rPr>
          <w:rFonts w:ascii="Times New Roman" w:hAnsi="Times New Roman" w:cs="Times New Roman"/>
          <w:sz w:val="24"/>
        </w:rPr>
        <w:t xml:space="preserve"> a Tudományetikai Bizottság etikai jóváhagyó nyilatkozatot (</w:t>
      </w:r>
      <w:proofErr w:type="spellStart"/>
      <w:r w:rsidR="00E61EB4" w:rsidRPr="00E61EB4">
        <w:rPr>
          <w:rFonts w:ascii="Times New Roman" w:hAnsi="Times New Roman" w:cs="Times New Roman"/>
          <w:sz w:val="24"/>
        </w:rPr>
        <w:t>Statement</w:t>
      </w:r>
      <w:proofErr w:type="spellEnd"/>
      <w:r w:rsidR="00E61EB4" w:rsidRPr="00E61EB4">
        <w:rPr>
          <w:rFonts w:ascii="Times New Roman" w:hAnsi="Times New Roman" w:cs="Times New Roman"/>
          <w:sz w:val="24"/>
        </w:rPr>
        <w:t xml:space="preserve"> of </w:t>
      </w:r>
      <w:proofErr w:type="spellStart"/>
      <w:r w:rsidR="00E61EB4" w:rsidRPr="00E61EB4">
        <w:rPr>
          <w:rFonts w:ascii="Times New Roman" w:hAnsi="Times New Roman" w:cs="Times New Roman"/>
          <w:sz w:val="24"/>
        </w:rPr>
        <w:t>Ethical</w:t>
      </w:r>
      <w:proofErr w:type="spellEnd"/>
      <w:r w:rsidR="00E61EB4" w:rsidRPr="00E61EB4">
        <w:rPr>
          <w:rFonts w:ascii="Times New Roman" w:hAnsi="Times New Roman" w:cs="Times New Roman"/>
          <w:sz w:val="24"/>
        </w:rPr>
        <w:t xml:space="preserve"> </w:t>
      </w:r>
      <w:proofErr w:type="spellStart"/>
      <w:r w:rsidR="00E61EB4" w:rsidRPr="00E61EB4">
        <w:rPr>
          <w:rFonts w:ascii="Times New Roman" w:hAnsi="Times New Roman" w:cs="Times New Roman"/>
          <w:sz w:val="24"/>
        </w:rPr>
        <w:t>Approval</w:t>
      </w:r>
      <w:proofErr w:type="spellEnd"/>
      <w:r w:rsidR="00E61EB4" w:rsidRPr="00E61EB4">
        <w:rPr>
          <w:rFonts w:ascii="Times New Roman" w:hAnsi="Times New Roman" w:cs="Times New Roman"/>
          <w:sz w:val="24"/>
        </w:rPr>
        <w:t>) ad ki a kutatásra.</w:t>
      </w:r>
      <w:r w:rsidR="00E61EB4">
        <w:rPr>
          <w:rFonts w:ascii="Times New Roman" w:hAnsi="Times New Roman" w:cs="Times New Roman"/>
          <w:sz w:val="24"/>
        </w:rPr>
        <w:t xml:space="preserve"> (</w:t>
      </w:r>
      <w:r w:rsidR="0053032E">
        <w:rPr>
          <w:rFonts w:ascii="Times New Roman" w:hAnsi="Times New Roman" w:cs="Times New Roman"/>
          <w:sz w:val="24"/>
        </w:rPr>
        <w:t>6</w:t>
      </w:r>
      <w:r w:rsidR="00E61EB4">
        <w:rPr>
          <w:rFonts w:ascii="Times New Roman" w:hAnsi="Times New Roman" w:cs="Times New Roman"/>
          <w:sz w:val="24"/>
        </w:rPr>
        <w:t>. melléklet)</w:t>
      </w:r>
    </w:p>
    <w:p w14:paraId="3CC82AD3" w14:textId="77777777" w:rsidR="004E25B5" w:rsidRDefault="004857A3" w:rsidP="004857A3">
      <w:pPr>
        <w:spacing w:after="200" w:line="276" w:lineRule="auto"/>
        <w:rPr>
          <w:rStyle w:val="tlid-translation"/>
          <w:b/>
        </w:rPr>
      </w:pPr>
      <w:r w:rsidRPr="004857A3">
        <w:rPr>
          <w:b/>
        </w:rPr>
        <w:t xml:space="preserve"> </w:t>
      </w:r>
      <w:r w:rsidR="004E25B5">
        <w:rPr>
          <w:rStyle w:val="tlid-translation"/>
          <w:b/>
        </w:rPr>
        <w:br w:type="page"/>
      </w:r>
    </w:p>
    <w:p w14:paraId="661FAA9B" w14:textId="77777777" w:rsidR="0053032E" w:rsidRPr="00E61EB4" w:rsidRDefault="0053032E" w:rsidP="0053032E">
      <w:pPr>
        <w:spacing w:after="200" w:line="276" w:lineRule="auto"/>
        <w:rPr>
          <w:rStyle w:val="tlid-translation"/>
          <w:b/>
        </w:rPr>
      </w:pPr>
      <w:r>
        <w:rPr>
          <w:rStyle w:val="tlid-translation"/>
          <w:b/>
        </w:rPr>
        <w:lastRenderedPageBreak/>
        <w:t>1</w:t>
      </w:r>
      <w:r w:rsidRPr="00E61EB4">
        <w:rPr>
          <w:rStyle w:val="tlid-translation"/>
          <w:b/>
        </w:rPr>
        <w:t>. MELLÉKLET</w:t>
      </w:r>
    </w:p>
    <w:p w14:paraId="67E0E0DC" w14:textId="77777777" w:rsidR="0053032E" w:rsidRDefault="0053032E" w:rsidP="0053032E">
      <w:pPr>
        <w:jc w:val="both"/>
        <w:rPr>
          <w:b/>
          <w:sz w:val="27"/>
          <w:szCs w:val="27"/>
        </w:rPr>
      </w:pPr>
    </w:p>
    <w:p w14:paraId="391F4EFC" w14:textId="77777777" w:rsidR="0053032E" w:rsidRPr="009B63C2" w:rsidRDefault="0053032E" w:rsidP="0053032E">
      <w:pPr>
        <w:jc w:val="both"/>
        <w:rPr>
          <w:rStyle w:val="tlid-translation"/>
          <w:b/>
        </w:rPr>
      </w:pPr>
      <w:r w:rsidRPr="009B63C2">
        <w:rPr>
          <w:b/>
        </w:rPr>
        <w:t>A MAGYAR TUDOMÁNYOS AKADÉMIA TUDOMÁNYETIKAI KÓDEXE</w:t>
      </w:r>
    </w:p>
    <w:p w14:paraId="0125E514" w14:textId="77777777" w:rsidR="0053032E" w:rsidRDefault="0053032E" w:rsidP="0053032E">
      <w:pPr>
        <w:jc w:val="both"/>
        <w:rPr>
          <w:rStyle w:val="tlid-translation"/>
        </w:rPr>
      </w:pPr>
      <w:r>
        <w:rPr>
          <w:rStyle w:val="tlid-translation"/>
        </w:rPr>
        <w:t xml:space="preserve">Elérhető: </w:t>
      </w:r>
      <w:r w:rsidRPr="00A1073E">
        <w:rPr>
          <w:rStyle w:val="tlid-translation"/>
        </w:rPr>
        <w:t>http://old.mta.hu/data/cikk/11/97/91/cikk_119791/etikai_kodex_net.pdf</w:t>
      </w:r>
    </w:p>
    <w:p w14:paraId="25D1E757" w14:textId="77777777" w:rsidR="0053032E" w:rsidRDefault="0053032E" w:rsidP="0053032E">
      <w:pPr>
        <w:jc w:val="both"/>
        <w:rPr>
          <w:rStyle w:val="tlid-translation"/>
          <w:b/>
        </w:rPr>
      </w:pPr>
    </w:p>
    <w:p w14:paraId="00A4BB7E" w14:textId="77777777" w:rsidR="0053032E" w:rsidRPr="00DD47CD" w:rsidRDefault="0053032E" w:rsidP="0053032E">
      <w:pPr>
        <w:jc w:val="both"/>
        <w:rPr>
          <w:rFonts w:cs="Times New Roman"/>
          <w:color w:val="000000"/>
          <w:sz w:val="22"/>
          <w:szCs w:val="22"/>
          <w:lang w:eastAsia="en-US"/>
        </w:rPr>
      </w:pPr>
      <w:r>
        <w:rPr>
          <w:rStyle w:val="tlid-translation"/>
          <w:b/>
        </w:rPr>
        <w:t xml:space="preserve">DEBRECENI EGYETEM ETIKAI KÓDEX III. FEJEZET </w:t>
      </w:r>
      <w:r w:rsidRPr="006A7EB5">
        <w:rPr>
          <w:rFonts w:cs="Times New Roman"/>
          <w:b/>
          <w:bCs/>
          <w:color w:val="000000"/>
          <w:szCs w:val="22"/>
          <w:lang w:eastAsia="en-US"/>
        </w:rPr>
        <w:t xml:space="preserve">A TUDOMÁNYOS KUTATÁS ETIKAI SZABÁLYAI </w:t>
      </w:r>
    </w:p>
    <w:p w14:paraId="4AB9894E" w14:textId="77777777" w:rsidR="0053032E" w:rsidRDefault="0053032E" w:rsidP="0053032E">
      <w:pPr>
        <w:autoSpaceDE w:val="0"/>
        <w:autoSpaceDN w:val="0"/>
        <w:adjustRightInd w:val="0"/>
        <w:rPr>
          <w:rFonts w:cs="Times New Roman"/>
          <w:b/>
          <w:bCs/>
          <w:color w:val="000000"/>
          <w:sz w:val="14"/>
          <w:szCs w:val="14"/>
          <w:lang w:eastAsia="en-US"/>
        </w:rPr>
      </w:pPr>
    </w:p>
    <w:p w14:paraId="4AD56431"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b/>
          <w:bCs/>
          <w:color w:val="000000"/>
          <w:lang w:eastAsia="en-US"/>
        </w:rPr>
        <w:t xml:space="preserve">Preambulum </w:t>
      </w:r>
    </w:p>
    <w:p w14:paraId="77719A3E"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A Magyar Tudományos Akadémia hatályos Tudományetikai Kódexében foglalt szabályokat a Debreceni Egyetem a tudományos kutatás és tudományos eredmények közlése tekintetében, ezen kódex részének tekinti. A Tudományetikai Kódexben foglaltakon túl az egyetem polgáraira vonatkozó egyéb szabályokat az alábbiakban határozza meg: </w:t>
      </w:r>
    </w:p>
    <w:p w14:paraId="5C3732AF" w14:textId="77777777" w:rsidR="0053032E" w:rsidRPr="00DD47CD" w:rsidRDefault="0053032E" w:rsidP="0053032E">
      <w:pPr>
        <w:autoSpaceDE w:val="0"/>
        <w:autoSpaceDN w:val="0"/>
        <w:adjustRightInd w:val="0"/>
        <w:jc w:val="both"/>
        <w:rPr>
          <w:rFonts w:cs="Times New Roman"/>
          <w:color w:val="000000"/>
          <w:lang w:eastAsia="en-US"/>
        </w:rPr>
      </w:pPr>
    </w:p>
    <w:p w14:paraId="4CA04EA5"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b/>
          <w:bCs/>
          <w:color w:val="000000"/>
          <w:lang w:eastAsia="en-US"/>
        </w:rPr>
        <w:t xml:space="preserve">Első rész </w:t>
      </w:r>
    </w:p>
    <w:p w14:paraId="3CF5FF6F"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b/>
          <w:bCs/>
          <w:color w:val="000000"/>
          <w:lang w:eastAsia="en-US"/>
        </w:rPr>
        <w:t xml:space="preserve">A kutatás és a tudományok művelésének szabadsága </w:t>
      </w:r>
    </w:p>
    <w:p w14:paraId="445529F4"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1. Az egyetem olyan légkör megteremtésére törekszik, amelyben a kutatás és a tudományok művelése akadály nélkül folytatható. A kutatás és a tudományok művelésének szabadsága – a gondolkodás, a kifejezés, a publikálás és a békés gyülekezés szabadságával együtt – elengedhetetlen elemei az egyetemi alaptevékenység megfelelő szinten való folytatásának. Az egyetemi polgárok számára a szabad véleménynyilvánítás keretében biztosítani kell a szabad tudományos véleménynyilvánítás (álláspontok és kritikák) lehetőségét is, amennyiben azok nem sértik mások hasonló lehetőségeit, valamint méltányosak az esetlegesen eltérő álláspontokkal. </w:t>
      </w:r>
    </w:p>
    <w:p w14:paraId="12374D4F"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2. A kutatás és a tudományok művelésének szabadságához elengedhetetlen, hogy azok a döntések, amelyek </w:t>
      </w:r>
    </w:p>
    <w:p w14:paraId="6E9D971A"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 kinevezésekre, előléptetésekre, alkalmazásokra, </w:t>
      </w:r>
    </w:p>
    <w:p w14:paraId="2EBAC49F"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 egyetemi kutatási feladatokra szóló megbízásokra, </w:t>
      </w:r>
    </w:p>
    <w:p w14:paraId="4E15CB1F"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 a kutatási és a tudományok művelésének támogatásaira és </w:t>
      </w:r>
    </w:p>
    <w:p w14:paraId="351E496A"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 minden más előny és teher elosztására </w:t>
      </w:r>
    </w:p>
    <w:p w14:paraId="65F34996"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vonatkoznak, függetlenek legyenek az adott személy származásától, nemétől, politikai, társadalmi és más nézeteitől. </w:t>
      </w:r>
    </w:p>
    <w:p w14:paraId="415AF6C7" w14:textId="77777777" w:rsidR="0053032E" w:rsidRPr="00DD47CD" w:rsidRDefault="0053032E" w:rsidP="0053032E">
      <w:pPr>
        <w:autoSpaceDE w:val="0"/>
        <w:autoSpaceDN w:val="0"/>
        <w:adjustRightInd w:val="0"/>
        <w:jc w:val="both"/>
        <w:rPr>
          <w:rFonts w:cs="Times New Roman"/>
          <w:color w:val="000000"/>
          <w:lang w:eastAsia="en-US"/>
        </w:rPr>
      </w:pPr>
      <w:r w:rsidRPr="00DD47CD">
        <w:rPr>
          <w:rFonts w:cs="Times New Roman"/>
          <w:color w:val="000000"/>
          <w:lang w:eastAsia="en-US"/>
        </w:rPr>
        <w:t xml:space="preserve">3. A tudományos kutatásnak, a tudományok művelésének és a kreatív munka végzésének általános célja új, tudományosan megalapozott ismeretek szerzése illetve műalkotások létrehozása. </w:t>
      </w:r>
    </w:p>
    <w:p w14:paraId="59BA10B9" w14:textId="77777777" w:rsidR="0053032E" w:rsidRPr="00DD47CD" w:rsidRDefault="0053032E" w:rsidP="0053032E">
      <w:pPr>
        <w:autoSpaceDE w:val="0"/>
        <w:autoSpaceDN w:val="0"/>
        <w:adjustRightInd w:val="0"/>
        <w:jc w:val="both"/>
        <w:rPr>
          <w:rFonts w:cs="Times New Roman"/>
          <w:color w:val="000000"/>
          <w:lang w:eastAsia="en-US"/>
        </w:rPr>
      </w:pPr>
    </w:p>
    <w:p w14:paraId="522080A4"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Második rész </w:t>
      </w:r>
    </w:p>
    <w:p w14:paraId="43F401F3"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A kutatási feladatokat végzőkkel szembeni általános etikai elvárások </w:t>
      </w:r>
    </w:p>
    <w:p w14:paraId="02FB901D"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1. Az egyetemen kutatási feladatokat végző közalkalmazottakkal és az egyetemi kutatásokban megbízottként résztvevő kutatókkal (a továbbiakban kutatók) szemben az általános etikai elvárások megegyeznek az oktatókkal szemben az I. fejezet első részében megfogalmazott elvárásokkal. </w:t>
      </w:r>
    </w:p>
    <w:p w14:paraId="07D44AEE"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2. A hallgatói tudományos munka irányításában szerepet vállaló kutatók felelősek a vezetett hallgató munkájának etikai vonatkozásaiért is. Az irányító kutatónak világosan meg kell fogalmaznia a kutatásba bevont hallgatóval szembeni elvárásait, részletesen informálnia kell a projekt céljáról, a tőle elvárt munkáról és felelősségéről. Rendszeresen rendelkezésre kell állnia konzultációra, melynek keretében feladata tanácsok adása, a kutatási folyamat segítése, valamint a hallgatók munkájának érvekkel alátámasztott értékelése. </w:t>
      </w:r>
    </w:p>
    <w:p w14:paraId="764B4E3F"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3. A kutató az alaptevékenységet kiegészítő tevékenység körébe tartozó, szerződéses kutatási tevékenysége során köteles az egyetem szakmai presztízsének megfelelő, színvonalas munkát </w:t>
      </w:r>
      <w:r w:rsidRPr="00DD47CD">
        <w:rPr>
          <w:rFonts w:cs="Times New Roman"/>
          <w:lang w:eastAsia="en-US"/>
        </w:rPr>
        <w:lastRenderedPageBreak/>
        <w:t xml:space="preserve">végezni. Köteles korrekt, mindenre kiterjedő tájékoztatást nyújtani a megbízónak. A kutatás megbízási díjában köteles a szakmai közvélemény által elfogadott díjtételeket alkalmazni, és nem törekedhet az egyetem vagy a megbízó megkárosítására. </w:t>
      </w:r>
    </w:p>
    <w:p w14:paraId="4205CA27"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4. A kutató köteles az egyetem üzleti titkát megőrizni. Összeférhetetlen az olyan munkavégzésre irányuló további jogviszony, amelynek keretében az egyetem üzleti titkát képező információ alkalmazásra kerül. A kutató köteles a kutatásra és a szerzői jogra vonatkozó jogszabályokat, valamint az egyetem szellemitulajdon-kezelési szabályzatát betartani és betartatni. </w:t>
      </w:r>
    </w:p>
    <w:p w14:paraId="73290DDC" w14:textId="77777777" w:rsidR="0053032E" w:rsidRDefault="0053032E" w:rsidP="0053032E">
      <w:pPr>
        <w:autoSpaceDE w:val="0"/>
        <w:autoSpaceDN w:val="0"/>
        <w:adjustRightInd w:val="0"/>
        <w:jc w:val="both"/>
        <w:rPr>
          <w:rFonts w:cs="Times New Roman"/>
          <w:lang w:eastAsia="en-US"/>
        </w:rPr>
      </w:pPr>
      <w:r w:rsidRPr="00DD47CD">
        <w:rPr>
          <w:rFonts w:cs="Times New Roman"/>
          <w:lang w:eastAsia="en-US"/>
        </w:rPr>
        <w:t xml:space="preserve">5. A kutató munkája során köteles a munkahelyi környezetével kapcsolatban környezettudatos magatartást folytatni és ezt megkövetelni munkatársaitól. </w:t>
      </w:r>
    </w:p>
    <w:p w14:paraId="0905AD02" w14:textId="77777777" w:rsidR="002525CC" w:rsidRPr="00DD47CD" w:rsidRDefault="002525CC" w:rsidP="0053032E">
      <w:pPr>
        <w:autoSpaceDE w:val="0"/>
        <w:autoSpaceDN w:val="0"/>
        <w:adjustRightInd w:val="0"/>
        <w:jc w:val="both"/>
        <w:rPr>
          <w:rFonts w:cs="Times New Roman"/>
          <w:lang w:eastAsia="en-US"/>
        </w:rPr>
      </w:pPr>
    </w:p>
    <w:p w14:paraId="39CAD169"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Harmadik rész </w:t>
      </w:r>
    </w:p>
    <w:p w14:paraId="34D07F03"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A kutatási feladatokban résztvevő hallgatókkal szembeni általános etikai elvárások </w:t>
      </w:r>
    </w:p>
    <w:p w14:paraId="3DA57613"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1. Az egyetemen kutatási feladatokban résztvevő hallgatókkal szemben az általános etikai elvárások – az ebben a részben megfogalmazott kiegészítésekkel – megegyeznek az I. fejezet második részében megfogalmazott elvárásokkal. </w:t>
      </w:r>
    </w:p>
    <w:p w14:paraId="0FAF8488"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2. A hallgatóknak kutatási tevékenységük során törekedniük kell a tudatos munkavégzésre, a szükséges tanácsok és értékelések, bírálatok megszerzésére. </w:t>
      </w:r>
    </w:p>
    <w:p w14:paraId="5B7C0FC6"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3. A hallgató külső szakmai gyakorlatai, valamint az egyetemen kívül végzett kutatási tevékenysége során köteles betartani a fogadó hely, intézmény által megkövetelt egyedi előírásokat is. (pl. üzemi titok). </w:t>
      </w:r>
    </w:p>
    <w:p w14:paraId="41760BE0" w14:textId="77777777" w:rsidR="0053032E" w:rsidRDefault="0053032E" w:rsidP="0053032E">
      <w:pPr>
        <w:autoSpaceDE w:val="0"/>
        <w:autoSpaceDN w:val="0"/>
        <w:adjustRightInd w:val="0"/>
        <w:jc w:val="both"/>
        <w:rPr>
          <w:rFonts w:cs="Times New Roman"/>
          <w:lang w:eastAsia="en-US"/>
        </w:rPr>
      </w:pPr>
      <w:r w:rsidRPr="00DD47CD">
        <w:rPr>
          <w:rFonts w:cs="Times New Roman"/>
          <w:lang w:eastAsia="en-US"/>
        </w:rPr>
        <w:t xml:space="preserve">4. A hallgató köteles az egyetem üzleti titkát megőrizni. Összeférhetetlen az olyan munkavégzésre irányuló további jogviszony, amelynek keretében az egyetem üzleti titkát képező információ alkalmazásra kerül. A hallgató is köteles a kutatásra és a szerzői jogra vonatkozó jogszabályokat, valamint az egyetem szellemitulajdon-kezelési szabályzatát betartani. </w:t>
      </w:r>
    </w:p>
    <w:p w14:paraId="68B26E42" w14:textId="77777777" w:rsidR="0053032E" w:rsidRDefault="0053032E" w:rsidP="0053032E">
      <w:pPr>
        <w:autoSpaceDE w:val="0"/>
        <w:autoSpaceDN w:val="0"/>
        <w:adjustRightInd w:val="0"/>
        <w:jc w:val="both"/>
        <w:rPr>
          <w:rFonts w:cs="Times New Roman"/>
          <w:lang w:eastAsia="en-US"/>
        </w:rPr>
      </w:pPr>
    </w:p>
    <w:p w14:paraId="203CCAAC" w14:textId="77777777" w:rsidR="0053032E" w:rsidRPr="00DD47CD" w:rsidRDefault="0053032E" w:rsidP="0053032E">
      <w:pPr>
        <w:autoSpaceDE w:val="0"/>
        <w:autoSpaceDN w:val="0"/>
        <w:adjustRightInd w:val="0"/>
        <w:jc w:val="both"/>
        <w:rPr>
          <w:rFonts w:cs="Times New Roman"/>
          <w:lang w:eastAsia="en-US"/>
        </w:rPr>
      </w:pPr>
      <w:r w:rsidRPr="006A7EB5">
        <w:rPr>
          <w:rFonts w:cs="Times New Roman"/>
          <w:b/>
          <w:lang w:eastAsia="en-US"/>
        </w:rPr>
        <w:t>N</w:t>
      </w:r>
      <w:r w:rsidRPr="00DD47CD">
        <w:rPr>
          <w:rFonts w:cs="Times New Roman"/>
          <w:b/>
          <w:bCs/>
          <w:lang w:eastAsia="en-US"/>
        </w:rPr>
        <w:t xml:space="preserve">egyedik rész </w:t>
      </w:r>
    </w:p>
    <w:p w14:paraId="5737E327"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A tudományos publikálással szembeni etikai elvárások </w:t>
      </w:r>
    </w:p>
    <w:p w14:paraId="161231A0"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1. A publikáció olyan eredeti tudományos eredmények leírása, amelyeket a szerzők értek el és amelyekért a szakmai felelősséget vállalják. Célja a kutatók eredményeinek ismertetése, illetve azok mások által történő felhasználásának elősegítése. A tudományos publikáció szakemberek által titkosan elbírált közlemény, tanulmány, könyvrészlet, könyv. </w:t>
      </w:r>
    </w:p>
    <w:p w14:paraId="53069486"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Etikai vétséget követ el az, aki tudományos közleményként tüntet fel nem tudományos művet (ismeretterjesztő cikket, nem szakmai kiadványban megjelent közleményt, oktatási segédanyagot, stb.). </w:t>
      </w:r>
    </w:p>
    <w:p w14:paraId="3E7CCADF"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2. Az ellenőrizhető (szakemberek által megismételhető) módon regisztrált kísérleti, megfigyelési anyagok, vagy elméleti következtetések, valamint a kreatív alkotások dokumentációjának hiteles elkészítése és annak megőrzése minden kutató kötelezettsége. A dokumentációban a kutatás minden olyan részletét fel kell tünteti, amely szükséges ahhoz, hogy megfelelő szakemberek azt világosan megértsék és egyértelműen reprodukálhassák. A dokumentációt a kutatással párhuzamosan kell készíteni, amelyben minden, az eredeti hipotézisektől, valamint a kísérlet részletes tervétől eltérő változást fel kell tüntetni. A dokumentációk nem évülnek el, azokat nem lehet selejtezni. </w:t>
      </w:r>
    </w:p>
    <w:p w14:paraId="547F9FF5"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3. Szerzői jogi, ugyanakkor etikai kérdés is, hogy ismételt leírás helyett a szerzők azonosítható hivatkozásokkal hívják fel a figyelmet korábbi, már leközölt eredményeikre, illetve mások eredményeire és arra, hogy hogyan használhatják azokat kiindulási alapként. </w:t>
      </w:r>
    </w:p>
    <w:p w14:paraId="3F2856C4"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Etikai vétség, ha valaki hiányos idézéssel magának tulajdoníttatja mások ötletét, módszerét vagy adatát, illetve publikált eredményét. </w:t>
      </w:r>
    </w:p>
    <w:p w14:paraId="0995721A"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4. A megjelent közlemények tartalmáért a szerzők felelősséggel tartoznak. </w:t>
      </w:r>
    </w:p>
    <w:p w14:paraId="4546FB34"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lastRenderedPageBreak/>
        <w:t xml:space="preserve">135. Szerzőként azt a személyt kell szerepeltetni, aki tudományos </w:t>
      </w:r>
      <w:proofErr w:type="spellStart"/>
      <w:r w:rsidRPr="00DD47CD">
        <w:rPr>
          <w:rFonts w:cs="Times New Roman"/>
          <w:lang w:eastAsia="en-US"/>
        </w:rPr>
        <w:t>munkájval</w:t>
      </w:r>
      <w:proofErr w:type="spellEnd"/>
      <w:r w:rsidRPr="00DD47CD">
        <w:rPr>
          <w:rFonts w:cs="Times New Roman"/>
          <w:lang w:eastAsia="en-US"/>
        </w:rPr>
        <w:t xml:space="preserve"> jelentősen hozzájárult a kísérletek tervezéséhez, megvalósításához, az eredmények értékeléséhez és ellenőrzéséhez. Az intézményben betöltött pozíció vagy a kutatás finanszírozásában betöltött szerep önmagában nem teheti lehetővé, hogy valaki a publikáció szerzője legyen. Tiszteletbeli szerzőség nem engedhető meg. A szerzők sorrendjének meghatározása a kutatásban résztvevők feladata és joga. </w:t>
      </w:r>
    </w:p>
    <w:p w14:paraId="4F1FD6BA"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6. Lényegében azonos tartalmú kéziratot nem nyújthat(</w:t>
      </w:r>
      <w:proofErr w:type="spellStart"/>
      <w:r w:rsidRPr="00DD47CD">
        <w:rPr>
          <w:rFonts w:cs="Times New Roman"/>
          <w:lang w:eastAsia="en-US"/>
        </w:rPr>
        <w:t>nak</w:t>
      </w:r>
      <w:proofErr w:type="spellEnd"/>
      <w:r w:rsidRPr="00DD47CD">
        <w:rPr>
          <w:rFonts w:cs="Times New Roman"/>
          <w:lang w:eastAsia="en-US"/>
        </w:rPr>
        <w:t>) be a szerző(k) egyidejűleg több helyre elsődleges közlés céljából. Kivételt képeznek azok az esetek, amikor a kéziratot elutasítják, vagy a szerző(k) visszavonja(</w:t>
      </w:r>
      <w:proofErr w:type="spellStart"/>
      <w:r w:rsidRPr="00DD47CD">
        <w:rPr>
          <w:rFonts w:cs="Times New Roman"/>
          <w:lang w:eastAsia="en-US"/>
        </w:rPr>
        <w:t>ák</w:t>
      </w:r>
      <w:proofErr w:type="spellEnd"/>
      <w:r w:rsidRPr="00DD47CD">
        <w:rPr>
          <w:rFonts w:cs="Times New Roman"/>
          <w:lang w:eastAsia="en-US"/>
        </w:rPr>
        <w:t xml:space="preserve">). Megengedhető ugyanakkor egy rövid formában publikált előzetes közlemény kibővített, teljes formában történő újbóli benyújtása az előzetes közlésre történő korrekt hivatkozással. </w:t>
      </w:r>
    </w:p>
    <w:p w14:paraId="137D796F"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7. Az ismeretterjesztő közleményekkel kapcsolatban megfogalmazható etikai előírások alapvető követelményei azonosak a tudományos publikációk etikai normáival. Bár a tudományos szigor követelményei laikusok számára írt munkákban nem érvényesíthetők maradéktalanul, a szerző(k)</w:t>
      </w:r>
      <w:proofErr w:type="spellStart"/>
      <w:r w:rsidRPr="00DD47CD">
        <w:rPr>
          <w:rFonts w:cs="Times New Roman"/>
          <w:lang w:eastAsia="en-US"/>
        </w:rPr>
        <w:t>nek</w:t>
      </w:r>
      <w:proofErr w:type="spellEnd"/>
      <w:r w:rsidRPr="00DD47CD">
        <w:rPr>
          <w:rFonts w:cs="Times New Roman"/>
          <w:lang w:eastAsia="en-US"/>
        </w:rPr>
        <w:t xml:space="preserve"> olyan mértékben törekednie(ük) kell erre, ameddig az nem veszélyezteti a közérthetőséget. Nem etikus új tudományos felfedezésről a napi sajtót vagy népszerűsítő orgánumokat tájékoztatni mielőtt az eredményekről írt </w:t>
      </w:r>
      <w:proofErr w:type="gramStart"/>
      <w:r w:rsidRPr="00DD47CD">
        <w:rPr>
          <w:rFonts w:cs="Times New Roman"/>
          <w:lang w:eastAsia="en-US"/>
        </w:rPr>
        <w:t>közlemény(</w:t>
      </w:r>
      <w:proofErr w:type="gramEnd"/>
      <w:r w:rsidRPr="00DD47CD">
        <w:rPr>
          <w:rFonts w:cs="Times New Roman"/>
          <w:lang w:eastAsia="en-US"/>
        </w:rPr>
        <w:t xml:space="preserve">eke)t szakmai fórumok (szakfolyóirat, konferencia, stb.) el nem fogadták. </w:t>
      </w:r>
    </w:p>
    <w:p w14:paraId="4FA86553"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8. Amennyiben egy tudományos publikációval kapcsolatban felmerül a plágiumnak, adatok szándékos manipulálásának, a szándékos félrevezetésnek vagy bármilyen csalásnak a gyanúja, a szerzőkkel szemben az illetékes szervezeti egység vezetője köteles etikai vizsgálatot kezdeményezni. </w:t>
      </w:r>
    </w:p>
    <w:p w14:paraId="0A43FE5E"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9. Meg nem engedett intellektuális magatartás a tudományos kutatásban és a tudományok művelésében: </w:t>
      </w:r>
    </w:p>
    <w:p w14:paraId="6D820E20"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a) adatok önkényes módosítása, meghamisítása, plagizálás, </w:t>
      </w:r>
    </w:p>
    <w:p w14:paraId="3164C162"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b) a szerzőség és/vagy mások lényegi hozzájárulásának (a hallgatókat is beleértve) el nem ismerése, vagy olyan információ, elgondolás, adat felhasználása, amelyhez bizalmas kézirat, pályázati anyag vagy kollegiális információcsere révén jutott hozzá, vagy archív anyagok szabálytalan felhasználása, </w:t>
      </w:r>
    </w:p>
    <w:p w14:paraId="015BABD7"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c) a kutatók, a kutatásban érintettek, vagy mások egészségének és biztonságának érdekét szolgáló jogszabályok és egyetemi szabályzatok, előírások megsértése, vagy a kutatásra vonatkozó jogszabályi előírások megsértése. </w:t>
      </w:r>
    </w:p>
    <w:p w14:paraId="34DC056A"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d) érdemi hozzájárulás nélkül szerzőként való megjelölés elfogadása vagy elvárása. </w:t>
      </w:r>
    </w:p>
    <w:p w14:paraId="77C870B9"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Nem tartoznak a nem megengedett intellektuális magatartás körébe azok a tényezők, amelyek a kutatási folyamat benső sajátosságaihoz tartoznak: mint a jóhiszemű tévedés, az eltérő interpretáció, vagy adatmegítélés, vagy kísérlet-tervezés. </w:t>
      </w:r>
    </w:p>
    <w:p w14:paraId="5F995DE8"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10. A tudományos kutatás, a tudományok művelése eredményéről számot adó publikációban és a kreatív munka végzése eredményében megfelelően fel kell tüntetni, ha tudatosan felhasználjuk mások eredményeit, megfogalmazásait, vizuális vagy szóbeli megnyilvánulásait, akár közvetlenül idézve, vagy másolatot készítve, vagy átfogalmazva. Ezt a követelményt a nyilvánosságra hozott és a nyilvánosságra nem hozott eredeti eredmények vonatkozásában egyaránt be kell tartani. </w:t>
      </w:r>
    </w:p>
    <w:p w14:paraId="19B476B5" w14:textId="77777777" w:rsidR="0053032E" w:rsidRDefault="0053032E" w:rsidP="0053032E">
      <w:pPr>
        <w:autoSpaceDE w:val="0"/>
        <w:autoSpaceDN w:val="0"/>
        <w:adjustRightInd w:val="0"/>
        <w:jc w:val="both"/>
        <w:rPr>
          <w:rFonts w:cs="Times New Roman"/>
          <w:lang w:eastAsia="en-US"/>
        </w:rPr>
      </w:pPr>
      <w:r w:rsidRPr="00DD47CD">
        <w:rPr>
          <w:rFonts w:cs="Times New Roman"/>
          <w:lang w:eastAsia="en-US"/>
        </w:rPr>
        <w:t xml:space="preserve">Tudományos eredmények szakmai/tudományos minősítési eljárás során való felhasználása esetén a szerző köteles megadni azon eredményeket, melyek az értekezés alapjául szolgáló publikációkban nem saját, hanem társszerzői eredmények, de szükségesek a saját eredmények interpretációja, azokból történő következtetések levonása, kitekintések megtétele érdekében és a szerző értekezésében vagy minősítési eljárásban szerepelnek. </w:t>
      </w:r>
    </w:p>
    <w:p w14:paraId="3B3AC709" w14:textId="77777777" w:rsidR="002525CC" w:rsidRPr="00DD47CD" w:rsidRDefault="002525CC" w:rsidP="0053032E">
      <w:pPr>
        <w:autoSpaceDE w:val="0"/>
        <w:autoSpaceDN w:val="0"/>
        <w:adjustRightInd w:val="0"/>
        <w:jc w:val="both"/>
        <w:rPr>
          <w:rFonts w:cs="Times New Roman"/>
          <w:lang w:eastAsia="en-US"/>
        </w:rPr>
      </w:pPr>
    </w:p>
    <w:p w14:paraId="58F27078"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Ötödik rész </w:t>
      </w:r>
    </w:p>
    <w:p w14:paraId="67D1A161"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A kutatási eredmények gyakorlati alkalmazásával kapcsolatos etikai kérdések </w:t>
      </w:r>
    </w:p>
    <w:p w14:paraId="7028F4C1"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lastRenderedPageBreak/>
        <w:t xml:space="preserve">1. Amennyiben a kutatási eredményeknek potenciális gyakorlati alkalmazásai lehetnek, a kutatónak törekednie kell közvetlenül vagy mások bevonásával azok realizálására. </w:t>
      </w:r>
    </w:p>
    <w:p w14:paraId="6E428D3E"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2. Amennyiben olyan gyakorlati vonatkozású kutatásokra kérik fel az egyetem valamely kutatóját, melyeknek meggyőződése szerint nincs megfelelő tudományos alapjuk, a felkérést vissza kell utasítania. </w:t>
      </w:r>
    </w:p>
    <w:p w14:paraId="0A316A8E"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3. A kutatónak általában nem ajánlatos kereskedelmi reklámtevékenységben közreműködni, de semmiképpen nem szabad olyan termék vagy eljárás reklámozásában részt vennie, melynek valós voltában ismeretei és/vagy tapasztalatai alapján kétségei vannak. </w:t>
      </w:r>
    </w:p>
    <w:p w14:paraId="24D173C6"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4. Minden olyan kutatással kapcsolatban, melyet valamely vállalat termékével kapcsolatban végeznek, a közleményekben egyértelműen fel kell tüntetni a kutatások anyagi támogatóját. </w:t>
      </w:r>
    </w:p>
    <w:p w14:paraId="12533086"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Hatodik rész </w:t>
      </w:r>
    </w:p>
    <w:p w14:paraId="1C7943FF"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b/>
          <w:bCs/>
          <w:lang w:eastAsia="en-US"/>
        </w:rPr>
        <w:t xml:space="preserve">A kutatási támogatások felhasználása </w:t>
      </w:r>
    </w:p>
    <w:p w14:paraId="733253C4"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1. A tudományos kutatóknak, a tudományok művelőinek és a kreatív munka végzőinek szigorúan követniük kell a kutatási támogatást adó intézmény elvárásait és a releváns egyetemi szabályzatokat. </w:t>
      </w:r>
    </w:p>
    <w:p w14:paraId="6CC48701"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2. A tudományos kutatásban, a tudományok művelésében és a kreatív munkában felhasznált közvetlen támogatásokat fel kell tüntetni a publikációkban, illetve az eredmények egyéb megjelenítésében. </w:t>
      </w:r>
    </w:p>
    <w:p w14:paraId="4A7C147E" w14:textId="77777777" w:rsidR="0053032E" w:rsidRPr="00DD47CD" w:rsidRDefault="0053032E" w:rsidP="0053032E">
      <w:pPr>
        <w:autoSpaceDE w:val="0"/>
        <w:autoSpaceDN w:val="0"/>
        <w:adjustRightInd w:val="0"/>
        <w:jc w:val="both"/>
        <w:rPr>
          <w:rFonts w:cs="Times New Roman"/>
          <w:lang w:eastAsia="en-US"/>
        </w:rPr>
      </w:pPr>
      <w:r w:rsidRPr="00DD47CD">
        <w:rPr>
          <w:rFonts w:cs="Times New Roman"/>
          <w:lang w:eastAsia="en-US"/>
        </w:rPr>
        <w:t xml:space="preserve">3. Tilos a támogatással való szándékos visszaélés. Az elnyert támogatás csak a támogatott saját kutatása (projektje) céljaira használható. </w:t>
      </w:r>
    </w:p>
    <w:p w14:paraId="152B0B9B" w14:textId="77777777" w:rsidR="0053032E" w:rsidRDefault="0053032E" w:rsidP="0053032E">
      <w:pPr>
        <w:autoSpaceDE w:val="0"/>
        <w:autoSpaceDN w:val="0"/>
        <w:adjustRightInd w:val="0"/>
        <w:jc w:val="both"/>
        <w:rPr>
          <w:rFonts w:cs="Times New Roman"/>
          <w:lang w:eastAsia="en-US"/>
        </w:rPr>
      </w:pPr>
      <w:r w:rsidRPr="00DD47CD">
        <w:rPr>
          <w:rFonts w:cs="Times New Roman"/>
          <w:lang w:eastAsia="en-US"/>
        </w:rPr>
        <w:t xml:space="preserve">4. Tilos elvárni a támogatottaktól, hogy olyan közös költségekhez járuljanak hozzá, amelyekből nincs közvetlen haszna a projektjüknek. </w:t>
      </w:r>
    </w:p>
    <w:p w14:paraId="2F68E704" w14:textId="77777777" w:rsidR="0053032E" w:rsidRDefault="0053032E" w:rsidP="0053032E">
      <w:pPr>
        <w:autoSpaceDE w:val="0"/>
        <w:autoSpaceDN w:val="0"/>
        <w:adjustRightInd w:val="0"/>
        <w:jc w:val="both"/>
        <w:rPr>
          <w:rFonts w:cs="Times New Roman"/>
          <w:lang w:eastAsia="en-US"/>
        </w:rPr>
      </w:pPr>
    </w:p>
    <w:p w14:paraId="667356A6" w14:textId="77777777" w:rsidR="0053032E" w:rsidRDefault="0053032E" w:rsidP="0053032E">
      <w:pPr>
        <w:jc w:val="both"/>
        <w:rPr>
          <w:rStyle w:val="tlid-translation"/>
          <w:b/>
        </w:rPr>
      </w:pPr>
      <w:r w:rsidRPr="00DD47CD">
        <w:rPr>
          <w:rStyle w:val="tlid-translation"/>
          <w:b/>
        </w:rPr>
        <w:t xml:space="preserve">DEBRECENI EGYETEM DOKTORI SZABÁLYZAT </w:t>
      </w:r>
    </w:p>
    <w:p w14:paraId="71D0021B" w14:textId="77777777" w:rsidR="0053032E" w:rsidRDefault="0053032E" w:rsidP="0053032E">
      <w:pPr>
        <w:jc w:val="both"/>
        <w:rPr>
          <w:rStyle w:val="tlid-translation"/>
          <w:b/>
        </w:rPr>
      </w:pPr>
      <w:r w:rsidRPr="00DD47CD">
        <w:rPr>
          <w:rStyle w:val="tlid-translation"/>
          <w:b/>
        </w:rPr>
        <w:t>12.§ ETIKAI KÖVETELMÉNYEK</w:t>
      </w:r>
    </w:p>
    <w:p w14:paraId="53EDC3E9" w14:textId="77777777" w:rsidR="0053032E" w:rsidRPr="00DD47CD" w:rsidRDefault="0053032E" w:rsidP="0053032E">
      <w:pPr>
        <w:jc w:val="both"/>
        <w:rPr>
          <w:rStyle w:val="tlid-translation"/>
          <w:b/>
        </w:rPr>
      </w:pPr>
    </w:p>
    <w:p w14:paraId="6381B675" w14:textId="77777777" w:rsidR="0053032E" w:rsidRPr="00DD47CD" w:rsidRDefault="0053032E" w:rsidP="0053032E">
      <w:pPr>
        <w:jc w:val="both"/>
        <w:rPr>
          <w:rStyle w:val="tlid-translation"/>
        </w:rPr>
      </w:pPr>
      <w:r w:rsidRPr="00DD47CD">
        <w:rPr>
          <w:rStyle w:val="tlid-translation"/>
        </w:rPr>
        <w:t xml:space="preserve"> (1) Minden doktorhallgató/doktorjelölt kötelessége, hogy a tudományos etika írott és íratlan szabályait maradéktalanul betartsa.</w:t>
      </w:r>
    </w:p>
    <w:p w14:paraId="0241872A" w14:textId="77777777" w:rsidR="0053032E" w:rsidRPr="00DD47CD" w:rsidRDefault="0053032E" w:rsidP="0053032E">
      <w:pPr>
        <w:jc w:val="both"/>
        <w:rPr>
          <w:rStyle w:val="tlid-translation"/>
        </w:rPr>
      </w:pPr>
      <w:r w:rsidRPr="00DD47CD">
        <w:rPr>
          <w:rStyle w:val="tlid-translation"/>
        </w:rPr>
        <w:t>(2) Az a doktorhallgató, aki a szervezett képzés ideje alatt dokumentálhatóan megszegi a tudományos etika szabályait, az adott kurzusra elégtelent kap, így a kurzust meg kell ismételnie.</w:t>
      </w:r>
    </w:p>
    <w:p w14:paraId="26EB15E0" w14:textId="77777777" w:rsidR="0053032E" w:rsidRPr="00DD47CD" w:rsidRDefault="0053032E" w:rsidP="0053032E">
      <w:pPr>
        <w:jc w:val="both"/>
        <w:rPr>
          <w:rStyle w:val="tlid-translation"/>
        </w:rPr>
      </w:pPr>
      <w:r w:rsidRPr="00DD47CD">
        <w:rPr>
          <w:rStyle w:val="tlid-translation"/>
        </w:rPr>
        <w:t>(3) Ha a szervezett képzés vagy az egyéni felkészülés ideje alatt a benyújtás előtt álló értekezés egy fejezetével kapcsolatban bizonyosodik be etikai vétség (pl. plágium), a doktorjelölt nem kaphat abszolutóriumot ill. a fokozatszerzési eljárás megkezdésére jogosító igazolást.</w:t>
      </w:r>
    </w:p>
    <w:p w14:paraId="23B2EE06" w14:textId="77777777" w:rsidR="0053032E" w:rsidRPr="00DD47CD" w:rsidRDefault="0053032E" w:rsidP="0053032E">
      <w:pPr>
        <w:jc w:val="both"/>
        <w:rPr>
          <w:rStyle w:val="tlid-translation"/>
        </w:rPr>
      </w:pPr>
      <w:r w:rsidRPr="00DD47CD">
        <w:rPr>
          <w:rStyle w:val="tlid-translation"/>
        </w:rPr>
        <w:t>(4) Ha a fokozatszerzési eljárás során a benyújtott értekezéssel kapcsolatban merül fel etikai vétség, a fokozatszerzési eljárást fel kell függeszteni, és az értekezést benyújtó jelölt a továbbiakban nem vehet részt a DE Bölcsészettudomány-terület egyetlen doktori programjában sem.</w:t>
      </w:r>
    </w:p>
    <w:p w14:paraId="226216C7" w14:textId="77777777" w:rsidR="0053032E" w:rsidRPr="00DD47CD" w:rsidRDefault="0053032E" w:rsidP="0053032E">
      <w:pPr>
        <w:jc w:val="both"/>
        <w:rPr>
          <w:rStyle w:val="tlid-translation"/>
        </w:rPr>
      </w:pPr>
      <w:r w:rsidRPr="00DD47CD">
        <w:rPr>
          <w:rStyle w:val="tlid-translation"/>
        </w:rPr>
        <w:t>(5) A doktori programok minden oktatójának kötelessége, hogy a tudományos etika írott és íratlan szabályait betartsa. Amennyiben egy oktató magatartásával szemben etikai kifogás merül fel, úgy azt a BDT köteles napirendjére tűzni.</w:t>
      </w:r>
    </w:p>
    <w:p w14:paraId="2810856B" w14:textId="77777777" w:rsidR="0053032E" w:rsidRDefault="0053032E" w:rsidP="004E25B5">
      <w:pPr>
        <w:jc w:val="both"/>
        <w:rPr>
          <w:rStyle w:val="tlid-translation"/>
          <w:b/>
        </w:rPr>
      </w:pPr>
    </w:p>
    <w:p w14:paraId="1CDB2B65" w14:textId="77777777" w:rsidR="0053032E" w:rsidRDefault="0053032E" w:rsidP="004E25B5">
      <w:pPr>
        <w:jc w:val="both"/>
        <w:rPr>
          <w:rStyle w:val="tlid-translation"/>
          <w:b/>
        </w:rPr>
      </w:pPr>
    </w:p>
    <w:p w14:paraId="1F1C8D26" w14:textId="77777777" w:rsidR="002525CC" w:rsidRDefault="002525CC">
      <w:pPr>
        <w:spacing w:after="200" w:line="276" w:lineRule="auto"/>
        <w:rPr>
          <w:rStyle w:val="tlid-translation"/>
          <w:b/>
        </w:rPr>
      </w:pPr>
      <w:r>
        <w:rPr>
          <w:rStyle w:val="tlid-translation"/>
          <w:b/>
        </w:rPr>
        <w:br w:type="page"/>
      </w:r>
    </w:p>
    <w:p w14:paraId="255F9AE9" w14:textId="77777777" w:rsidR="004857A3" w:rsidRDefault="0053032E" w:rsidP="004E25B5">
      <w:pPr>
        <w:jc w:val="both"/>
        <w:rPr>
          <w:rStyle w:val="tlid-translation"/>
          <w:b/>
        </w:rPr>
      </w:pPr>
      <w:r>
        <w:rPr>
          <w:rStyle w:val="tlid-translation"/>
          <w:b/>
        </w:rPr>
        <w:lastRenderedPageBreak/>
        <w:t>2</w:t>
      </w:r>
      <w:r w:rsidR="009C1483">
        <w:rPr>
          <w:rStyle w:val="tlid-translation"/>
          <w:b/>
        </w:rPr>
        <w:t xml:space="preserve">. </w:t>
      </w:r>
      <w:r w:rsidR="004857A3">
        <w:rPr>
          <w:rStyle w:val="tlid-translation"/>
          <w:b/>
        </w:rPr>
        <w:t>MELLÉKLET</w:t>
      </w:r>
    </w:p>
    <w:p w14:paraId="5FC6A7A5" w14:textId="77777777" w:rsidR="004857A3" w:rsidRDefault="004857A3" w:rsidP="004E25B5">
      <w:pPr>
        <w:jc w:val="both"/>
        <w:rPr>
          <w:rStyle w:val="tlid-translation"/>
          <w:b/>
        </w:rPr>
      </w:pPr>
    </w:p>
    <w:p w14:paraId="631A5E53" w14:textId="77777777" w:rsidR="004E25B5" w:rsidRDefault="004E25B5" w:rsidP="004E25B5">
      <w:pPr>
        <w:jc w:val="both"/>
        <w:rPr>
          <w:rStyle w:val="tlid-translation"/>
          <w:b/>
        </w:rPr>
      </w:pPr>
      <w:r w:rsidRPr="004E25B5">
        <w:rPr>
          <w:rStyle w:val="tlid-translation"/>
          <w:b/>
        </w:rPr>
        <w:t>Etikai jóváhagyási ellenőrzőlista</w:t>
      </w:r>
    </w:p>
    <w:p w14:paraId="05A179E3" w14:textId="77777777" w:rsidR="004E25B5" w:rsidRDefault="004E25B5" w:rsidP="004E25B5">
      <w:pPr>
        <w:jc w:val="both"/>
        <w:rPr>
          <w:rStyle w:val="tlid-translation"/>
          <w:b/>
        </w:rPr>
      </w:pPr>
    </w:p>
    <w:p w14:paraId="1ECDA3E0" w14:textId="77777777" w:rsidR="00C83F9B" w:rsidRDefault="004E25B5" w:rsidP="004E25B5">
      <w:pPr>
        <w:rPr>
          <w:rFonts w:eastAsia="Times New Roman" w:cs="Times New Roman"/>
        </w:rPr>
      </w:pPr>
      <w:r w:rsidRPr="004E25B5">
        <w:rPr>
          <w:rFonts w:eastAsia="Times New Roman" w:cs="Times New Roman"/>
        </w:rPr>
        <w:t>A kutató neve: ____________________________________________________</w:t>
      </w:r>
      <w:r w:rsidRPr="004E25B5">
        <w:rPr>
          <w:rFonts w:eastAsia="Times New Roman" w:cs="Times New Roman"/>
        </w:rPr>
        <w:br/>
      </w:r>
    </w:p>
    <w:p w14:paraId="52149ADF" w14:textId="77777777" w:rsidR="00C83F9B" w:rsidRDefault="004E25B5" w:rsidP="004E25B5">
      <w:pPr>
        <w:rPr>
          <w:rFonts w:eastAsia="Times New Roman" w:cs="Times New Roman"/>
        </w:rPr>
      </w:pPr>
      <w:r w:rsidRPr="004E25B5">
        <w:rPr>
          <w:rFonts w:eastAsia="Times New Roman" w:cs="Times New Roman"/>
        </w:rPr>
        <w:t>Program: ___________________________________________________</w:t>
      </w:r>
      <w:r w:rsidR="00C83F9B">
        <w:rPr>
          <w:rFonts w:eastAsia="Times New Roman" w:cs="Times New Roman"/>
        </w:rPr>
        <w:t>___</w:t>
      </w:r>
      <w:r w:rsidRPr="004E25B5">
        <w:rPr>
          <w:rFonts w:eastAsia="Times New Roman" w:cs="Times New Roman"/>
        </w:rPr>
        <w:t>__</w:t>
      </w:r>
      <w:r w:rsidRPr="004E25B5">
        <w:rPr>
          <w:rFonts w:eastAsia="Times New Roman" w:cs="Times New Roman"/>
        </w:rPr>
        <w:br/>
      </w:r>
    </w:p>
    <w:p w14:paraId="7B863653" w14:textId="77777777" w:rsidR="00C83F9B" w:rsidRDefault="004E25B5" w:rsidP="004E25B5">
      <w:pPr>
        <w:rPr>
          <w:rFonts w:eastAsia="Times New Roman" w:cs="Times New Roman"/>
        </w:rPr>
      </w:pPr>
      <w:r w:rsidRPr="004E25B5">
        <w:rPr>
          <w:rFonts w:eastAsia="Times New Roman" w:cs="Times New Roman"/>
        </w:rPr>
        <w:t>A projekt címe: ___________________________________________________</w:t>
      </w:r>
      <w:r w:rsidRPr="004E25B5">
        <w:rPr>
          <w:rFonts w:eastAsia="Times New Roman" w:cs="Times New Roman"/>
        </w:rPr>
        <w:br/>
      </w:r>
    </w:p>
    <w:p w14:paraId="66DEFBC5" w14:textId="77777777" w:rsidR="00C83F9B" w:rsidRDefault="00C83F9B" w:rsidP="004E25B5">
      <w:pPr>
        <w:rPr>
          <w:rFonts w:eastAsia="Times New Roman" w:cs="Times New Roman"/>
        </w:rPr>
      </w:pPr>
      <w:r>
        <w:rPr>
          <w:rFonts w:eastAsia="Times New Roman" w:cs="Times New Roman"/>
        </w:rPr>
        <w:t>Témavezető:</w:t>
      </w:r>
      <w:r w:rsidRPr="004E25B5">
        <w:rPr>
          <w:rFonts w:eastAsia="Times New Roman" w:cs="Times New Roman"/>
        </w:rPr>
        <w:t>_________________________________</w:t>
      </w:r>
      <w:r>
        <w:rPr>
          <w:rFonts w:eastAsia="Times New Roman" w:cs="Times New Roman"/>
        </w:rPr>
        <w:t>________</w:t>
      </w:r>
      <w:r w:rsidRPr="004E25B5">
        <w:rPr>
          <w:rFonts w:eastAsia="Times New Roman" w:cs="Times New Roman"/>
        </w:rPr>
        <w:br/>
      </w:r>
    </w:p>
    <w:p w14:paraId="136DAAE2" w14:textId="77777777" w:rsidR="00C83F9B" w:rsidRDefault="00C83F9B" w:rsidP="004E25B5">
      <w:pPr>
        <w:rPr>
          <w:rFonts w:eastAsia="Times New Roman" w:cs="Times New Roman"/>
        </w:rPr>
      </w:pPr>
      <w:r>
        <w:rPr>
          <w:rFonts w:eastAsia="Times New Roman" w:cs="Times New Roman"/>
        </w:rPr>
        <w:t>Doktori iskola vezetője</w:t>
      </w:r>
      <w:r w:rsidR="004E25B5" w:rsidRPr="004E25B5">
        <w:rPr>
          <w:rFonts w:eastAsia="Times New Roman" w:cs="Times New Roman"/>
        </w:rPr>
        <w:t>: _________________________________</w:t>
      </w:r>
      <w:r w:rsidR="004E25B5" w:rsidRPr="004E25B5">
        <w:rPr>
          <w:rFonts w:eastAsia="Times New Roman" w:cs="Times New Roman"/>
        </w:rPr>
        <w:br/>
      </w:r>
    </w:p>
    <w:p w14:paraId="71414C4E" w14:textId="77777777" w:rsidR="00C83F9B" w:rsidRDefault="004E25B5" w:rsidP="004E25B5">
      <w:pPr>
        <w:rPr>
          <w:rFonts w:eastAsia="Times New Roman" w:cs="Times New Roman"/>
        </w:rPr>
      </w:pPr>
      <w:r w:rsidRPr="004E25B5">
        <w:rPr>
          <w:rFonts w:eastAsia="Times New Roman" w:cs="Times New Roman"/>
        </w:rPr>
        <w:t>Dátum: _____________________________________________________________________</w:t>
      </w:r>
      <w:r w:rsidRPr="004E25B5">
        <w:rPr>
          <w:rFonts w:eastAsia="Times New Roman" w:cs="Times New Roman"/>
        </w:rPr>
        <w:br/>
      </w:r>
    </w:p>
    <w:p w14:paraId="711952FB" w14:textId="77777777" w:rsidR="004857A3" w:rsidRPr="004857A3" w:rsidRDefault="004857A3" w:rsidP="004857A3">
      <w:pPr>
        <w:jc w:val="both"/>
        <w:rPr>
          <w:rFonts w:eastAsia="Times New Roman" w:cs="Times New Roman"/>
        </w:rPr>
      </w:pPr>
      <w:r w:rsidRPr="004857A3">
        <w:rPr>
          <w:rFonts w:eastAsia="Times New Roman" w:cs="Times New Roman"/>
          <w:b/>
          <w:bCs/>
        </w:rPr>
        <w:t>A kutatás vezetőjének kötelessége felhívni az iskola etikai bizottságának figyelmét azokra az etikai következményekkel rendelkező problémákra, kérdésekre, amelyeket az ellenőrző lista nem fed le.</w:t>
      </w:r>
    </w:p>
    <w:p w14:paraId="739150C1" w14:textId="77777777" w:rsidR="00C83F9B" w:rsidRDefault="004E25B5" w:rsidP="004E25B5">
      <w:pPr>
        <w:rPr>
          <w:rFonts w:eastAsia="Times New Roman" w:cs="Times New Roman"/>
        </w:rPr>
      </w:pPr>
      <w:r w:rsidRPr="004E25B5">
        <w:rPr>
          <w:rFonts w:eastAsia="Times New Roman" w:cs="Times New Roman"/>
        </w:rPr>
        <w:br/>
        <w:t xml:space="preserve">(Jelölje be a megfelelő </w:t>
      </w:r>
      <w:r w:rsidR="00C83F9B">
        <w:rPr>
          <w:rFonts w:eastAsia="Times New Roman" w:cs="Times New Roman"/>
        </w:rPr>
        <w:t>rubrikákat</w:t>
      </w:r>
      <w:r w:rsidRPr="004E25B5">
        <w:rPr>
          <w:rFonts w:eastAsia="Times New Roman" w:cs="Times New Roman"/>
        </w:rPr>
        <w:t>)</w:t>
      </w:r>
      <w:r w:rsidRPr="004E25B5">
        <w:rPr>
          <w:rFonts w:eastAsia="Times New Roman" w:cs="Times New Roman"/>
        </w:rPr>
        <w:br/>
      </w:r>
    </w:p>
    <w:p w14:paraId="28D3F9C5" w14:textId="77777777" w:rsidR="00C83F9B" w:rsidRDefault="004E25B5" w:rsidP="004364BC">
      <w:pPr>
        <w:pBdr>
          <w:top w:val="single" w:sz="4" w:space="1" w:color="auto"/>
          <w:left w:val="single" w:sz="4" w:space="4" w:color="auto"/>
          <w:bottom w:val="single" w:sz="4" w:space="1" w:color="auto"/>
          <w:right w:val="single" w:sz="4" w:space="4" w:color="auto"/>
        </w:pBdr>
        <w:jc w:val="both"/>
        <w:rPr>
          <w:rFonts w:eastAsia="Times New Roman" w:cs="Times New Roman"/>
        </w:rPr>
      </w:pPr>
      <w:r w:rsidRPr="004E25B5">
        <w:rPr>
          <w:rFonts w:eastAsia="Times New Roman" w:cs="Times New Roman"/>
        </w:rPr>
        <w:t xml:space="preserve">A. Úgy vélem, hogy ez a projekt nem jár </w:t>
      </w:r>
      <w:r w:rsidR="00C83F9B">
        <w:rPr>
          <w:rFonts w:eastAsia="Times New Roman" w:cs="Times New Roman"/>
        </w:rPr>
        <w:t xml:space="preserve">olyan </w:t>
      </w:r>
      <w:r w:rsidRPr="004E25B5">
        <w:rPr>
          <w:rFonts w:eastAsia="Times New Roman" w:cs="Times New Roman"/>
        </w:rPr>
        <w:t>jelentős etikai következményekkel</w:t>
      </w:r>
      <w:r w:rsidR="007E3DF7">
        <w:rPr>
          <w:rFonts w:eastAsia="Times New Roman" w:cs="Times New Roman"/>
        </w:rPr>
        <w:t>,</w:t>
      </w:r>
      <w:r w:rsidR="004857A3">
        <w:rPr>
          <w:rFonts w:eastAsia="Times New Roman" w:cs="Times New Roman"/>
        </w:rPr>
        <w:t xml:space="preserve"> </w:t>
      </w:r>
      <w:r w:rsidR="00C83F9B">
        <w:rPr>
          <w:rFonts w:eastAsia="Times New Roman" w:cs="Times New Roman"/>
        </w:rPr>
        <w:t xml:space="preserve">hogy </w:t>
      </w:r>
      <w:r w:rsidRPr="004E25B5">
        <w:rPr>
          <w:rFonts w:eastAsia="Times New Roman" w:cs="Times New Roman"/>
        </w:rPr>
        <w:t>az iskola etikai bizottsága el</w:t>
      </w:r>
      <w:r w:rsidR="00C83F9B">
        <w:rPr>
          <w:rFonts w:eastAsia="Times New Roman" w:cs="Times New Roman"/>
        </w:rPr>
        <w:t xml:space="preserve">é kellene vinni  </w:t>
      </w:r>
    </w:p>
    <w:p w14:paraId="6721C591" w14:textId="77777777" w:rsidR="00C83F9B" w:rsidRDefault="00C83F9B" w:rsidP="004364BC">
      <w:pPr>
        <w:pBdr>
          <w:top w:val="single" w:sz="4" w:space="1" w:color="auto"/>
          <w:left w:val="single" w:sz="4" w:space="4" w:color="auto"/>
          <w:bottom w:val="single" w:sz="4" w:space="1" w:color="auto"/>
          <w:right w:val="single" w:sz="4" w:space="4" w:color="auto"/>
        </w:pBdr>
        <w:jc w:val="right"/>
        <w:rPr>
          <w:rFonts w:ascii="Arial Unicode MS" w:eastAsia="Arial Unicode MS" w:hAnsi="Arial Unicode MS" w:cs="Arial Unicode MS"/>
          <w:sz w:val="28"/>
        </w:rPr>
      </w:pPr>
      <w:r w:rsidRPr="00EC092B">
        <w:rPr>
          <w:rFonts w:ascii="Arial Unicode MS" w:eastAsia="Arial Unicode MS" w:hAnsi="Arial Unicode MS" w:cs="Arial Unicode MS" w:hint="eastAsia"/>
          <w:sz w:val="28"/>
        </w:rPr>
        <w:t>☐</w:t>
      </w:r>
    </w:p>
    <w:p w14:paraId="4B6E8F0E" w14:textId="77777777" w:rsidR="00B10138" w:rsidRDefault="004364BC" w:rsidP="004364BC">
      <w:pPr>
        <w:pBdr>
          <w:top w:val="single" w:sz="4" w:space="1" w:color="auto"/>
          <w:left w:val="single" w:sz="4" w:space="4" w:color="auto"/>
          <w:bottom w:val="single" w:sz="4" w:space="1" w:color="auto"/>
          <w:right w:val="single" w:sz="4" w:space="4" w:color="auto"/>
        </w:pBdr>
        <w:jc w:val="both"/>
        <w:rPr>
          <w:rFonts w:eastAsia="Arial Unicode MS" w:cs="Times New Roman"/>
        </w:rPr>
      </w:pPr>
      <w:r w:rsidRPr="004364BC">
        <w:rPr>
          <w:rFonts w:eastAsia="Arial Unicode MS" w:cs="Times New Roman"/>
          <w:i/>
        </w:rPr>
        <w:t xml:space="preserve">Amennyiben ezt választja, akkor a </w:t>
      </w:r>
      <w:r w:rsidR="006A7EB5">
        <w:rPr>
          <w:rFonts w:eastAsia="Arial Unicode MS" w:cs="Times New Roman"/>
          <w:i/>
        </w:rPr>
        <w:t>4.</w:t>
      </w:r>
      <w:r w:rsidR="009C1483">
        <w:rPr>
          <w:rFonts w:eastAsia="Arial Unicode MS" w:cs="Times New Roman"/>
          <w:i/>
        </w:rPr>
        <w:t xml:space="preserve"> Mellékletben található kérdőívet</w:t>
      </w:r>
      <w:r w:rsidRPr="004364BC">
        <w:rPr>
          <w:rFonts w:eastAsia="Arial Unicode MS" w:cs="Times New Roman"/>
          <w:i/>
        </w:rPr>
        <w:t xml:space="preserve"> kitöltve</w:t>
      </w:r>
      <w:r w:rsidR="009C1483">
        <w:rPr>
          <w:rFonts w:eastAsia="Arial Unicode MS" w:cs="Times New Roman"/>
          <w:i/>
        </w:rPr>
        <w:t xml:space="preserve"> haladjon tovább</w:t>
      </w:r>
      <w:r>
        <w:rPr>
          <w:rFonts w:eastAsia="Arial Unicode MS" w:cs="Times New Roman"/>
        </w:rPr>
        <w:t>.</w:t>
      </w:r>
    </w:p>
    <w:p w14:paraId="15A54510" w14:textId="45F2B789" w:rsidR="004364BC" w:rsidRPr="00B10138" w:rsidRDefault="00B10138" w:rsidP="004364BC">
      <w:pPr>
        <w:pBdr>
          <w:top w:val="single" w:sz="4" w:space="1" w:color="auto"/>
          <w:left w:val="single" w:sz="4" w:space="4" w:color="auto"/>
          <w:bottom w:val="single" w:sz="4" w:space="1" w:color="auto"/>
          <w:right w:val="single" w:sz="4" w:space="4" w:color="auto"/>
        </w:pBdr>
        <w:jc w:val="both"/>
        <w:rPr>
          <w:rFonts w:eastAsia="Arial Unicode MS" w:cs="Times New Roman"/>
          <w:i/>
          <w:iCs/>
        </w:rPr>
      </w:pPr>
      <w:r w:rsidRPr="00B10138">
        <w:rPr>
          <w:rFonts w:eastAsia="Arial Unicode MS" w:cs="Times New Roman"/>
          <w:i/>
          <w:iCs/>
        </w:rPr>
        <w:t xml:space="preserve">Emellett mutassa be röviden (maximum 1 oldalban) a kutatás etikailag potenciálisan veszélyt </w:t>
      </w:r>
      <w:proofErr w:type="gramStart"/>
      <w:r w:rsidRPr="00B10138">
        <w:rPr>
          <w:rFonts w:eastAsia="Arial Unicode MS" w:cs="Times New Roman"/>
          <w:i/>
          <w:iCs/>
        </w:rPr>
        <w:t>rejtő  (</w:t>
      </w:r>
      <w:proofErr w:type="gramEnd"/>
      <w:r w:rsidRPr="00B10138">
        <w:rPr>
          <w:rFonts w:eastAsia="Arial Unicode MS" w:cs="Times New Roman"/>
          <w:i/>
          <w:iCs/>
        </w:rPr>
        <w:t>elsősorban a minta összetételére és a módszerre vonatkozó) elemeit!</w:t>
      </w:r>
      <w:r w:rsidR="004364BC" w:rsidRPr="00B10138">
        <w:rPr>
          <w:rFonts w:eastAsia="Arial Unicode MS" w:cs="Times New Roman"/>
          <w:i/>
          <w:iCs/>
        </w:rPr>
        <w:t xml:space="preserve"> </w:t>
      </w:r>
    </w:p>
    <w:p w14:paraId="0057342F" w14:textId="77777777" w:rsidR="00892681" w:rsidRDefault="004E25B5" w:rsidP="00892681">
      <w:pPr>
        <w:jc w:val="both"/>
        <w:rPr>
          <w:rStyle w:val="tlid-translation"/>
        </w:rPr>
      </w:pPr>
      <w:r w:rsidRPr="004E25B5">
        <w:rPr>
          <w:rFonts w:eastAsia="Times New Roman" w:cs="Times New Roman"/>
        </w:rPr>
        <w:br/>
        <w:t xml:space="preserve">B. </w:t>
      </w:r>
      <w:r w:rsidR="00892681">
        <w:rPr>
          <w:rStyle w:val="tlid-translation"/>
        </w:rPr>
        <w:t>Ez a kutatás egy olyan nagyobb projekt része, amely már rendelkezik etikai engedéllyel.</w:t>
      </w:r>
      <w:r w:rsidR="00892681">
        <w:br/>
      </w:r>
      <w:r w:rsidR="00892681">
        <w:rPr>
          <w:rStyle w:val="tlid-translation"/>
        </w:rPr>
        <w:t>Ha ez a helyzet, akkor bármilyen változtatást javasol-e az operatív tervhez, amely már etikailag jóváhagyott?</w:t>
      </w:r>
    </w:p>
    <w:p w14:paraId="2C79997C" w14:textId="77777777" w:rsidR="00892681" w:rsidRPr="00EC092B" w:rsidRDefault="00892681" w:rsidP="00892681">
      <w:pPr>
        <w:jc w:val="right"/>
        <w:rPr>
          <w:rFonts w:eastAsia="Arial Unicode MS" w:cs="Times New Roman"/>
        </w:rPr>
      </w:pPr>
      <w:r w:rsidRPr="00EC092B">
        <w:rPr>
          <w:rFonts w:eastAsia="Arial Unicode MS" w:cs="Times New Roman"/>
        </w:rPr>
        <w:t xml:space="preserve">NEM </w:t>
      </w:r>
      <w:r w:rsidRPr="00EC092B">
        <w:rPr>
          <w:rFonts w:ascii="MS Mincho" w:eastAsia="MS Mincho" w:hAnsi="MS Mincho" w:cs="MS Mincho" w:hint="eastAsia"/>
        </w:rPr>
        <w:t>☐</w:t>
      </w:r>
    </w:p>
    <w:p w14:paraId="5001FC8B" w14:textId="77777777" w:rsidR="00892681" w:rsidRPr="00EC092B" w:rsidRDefault="00892681" w:rsidP="00892681">
      <w:pPr>
        <w:jc w:val="right"/>
        <w:rPr>
          <w:rFonts w:eastAsia="Arial Unicode MS" w:cs="Times New Roman"/>
        </w:rPr>
      </w:pPr>
      <w:r w:rsidRPr="00EC092B">
        <w:rPr>
          <w:rFonts w:eastAsia="Arial Unicode MS" w:cs="Times New Roman"/>
        </w:rPr>
        <w:t xml:space="preserve">IGEN </w:t>
      </w:r>
      <w:r w:rsidRPr="00EC092B">
        <w:rPr>
          <w:rFonts w:ascii="MS Mincho" w:eastAsia="MS Mincho" w:hAnsi="MS Mincho" w:cs="MS Mincho" w:hint="eastAsia"/>
        </w:rPr>
        <w:t>☐</w:t>
      </w:r>
    </w:p>
    <w:p w14:paraId="77424832" w14:textId="77777777" w:rsidR="00892681" w:rsidRDefault="004E25B5" w:rsidP="00892681">
      <w:pPr>
        <w:jc w:val="both"/>
        <w:rPr>
          <w:rFonts w:eastAsia="Times New Roman" w:cs="Times New Roman"/>
        </w:rPr>
      </w:pPr>
      <w:r w:rsidRPr="004E25B5">
        <w:rPr>
          <w:rFonts w:eastAsia="Times New Roman" w:cs="Times New Roman"/>
        </w:rPr>
        <w:br/>
        <w:t>Ha „igen”, kérjük, adjon információkat a „További információk” pontban előírtak szerint.</w:t>
      </w:r>
    </w:p>
    <w:p w14:paraId="44D88EFD" w14:textId="77777777" w:rsidR="00892681" w:rsidRDefault="004E25B5" w:rsidP="00892681">
      <w:pPr>
        <w:jc w:val="both"/>
        <w:rPr>
          <w:rFonts w:eastAsia="Times New Roman" w:cs="Times New Roman"/>
        </w:rPr>
      </w:pPr>
      <w:r w:rsidRPr="004E25B5">
        <w:rPr>
          <w:rFonts w:eastAsia="Times New Roman" w:cs="Times New Roman"/>
        </w:rPr>
        <w:br/>
        <w:t>C. Úgy vélem, hogy e projektnek etikai következményei lehetnek, amelyeket az iskola etikai bizottsága elé kell terjeszteni, és/vagy gyermekekkel</w:t>
      </w:r>
      <w:r w:rsidR="009C1483">
        <w:rPr>
          <w:rFonts w:eastAsia="Times New Roman" w:cs="Times New Roman"/>
        </w:rPr>
        <w:t>,</w:t>
      </w:r>
      <w:r w:rsidRPr="004E25B5">
        <w:rPr>
          <w:rFonts w:eastAsia="Times New Roman" w:cs="Times New Roman"/>
        </w:rPr>
        <w:t xml:space="preserve"> vagy más sebezhető populációval fogják végezni.</w:t>
      </w:r>
    </w:p>
    <w:p w14:paraId="42F25E3F" w14:textId="77777777" w:rsidR="00892681" w:rsidRPr="00EC092B" w:rsidRDefault="00892681" w:rsidP="00892681">
      <w:pPr>
        <w:jc w:val="right"/>
        <w:rPr>
          <w:rFonts w:ascii="Arial Unicode MS" w:eastAsia="Arial Unicode MS" w:hAnsi="Arial Unicode MS" w:cs="Arial Unicode MS"/>
          <w:sz w:val="28"/>
        </w:rPr>
      </w:pPr>
      <w:r w:rsidRPr="00EC092B">
        <w:rPr>
          <w:rFonts w:ascii="Arial Unicode MS" w:eastAsia="Arial Unicode MS" w:hAnsi="Arial Unicode MS" w:cs="Arial Unicode MS" w:hint="eastAsia"/>
          <w:sz w:val="28"/>
        </w:rPr>
        <w:t>☐</w:t>
      </w:r>
    </w:p>
    <w:p w14:paraId="671664A9" w14:textId="77777777" w:rsidR="004E25B5" w:rsidRPr="009C1483" w:rsidRDefault="004E25B5" w:rsidP="004364BC">
      <w:pPr>
        <w:pBdr>
          <w:top w:val="single" w:sz="4" w:space="1" w:color="auto"/>
          <w:left w:val="single" w:sz="4" w:space="4" w:color="auto"/>
          <w:bottom w:val="single" w:sz="4" w:space="1" w:color="auto"/>
          <w:right w:val="single" w:sz="4" w:space="4" w:color="auto"/>
        </w:pBdr>
        <w:jc w:val="both"/>
        <w:rPr>
          <w:rFonts w:eastAsia="Times New Roman" w:cs="Times New Roman"/>
          <w:i/>
        </w:rPr>
      </w:pPr>
      <w:r w:rsidRPr="004E25B5">
        <w:rPr>
          <w:rFonts w:eastAsia="Times New Roman" w:cs="Times New Roman"/>
        </w:rPr>
        <w:br/>
        <w:t>Jegyzet:</w:t>
      </w:r>
      <w:r w:rsidRPr="004E25B5">
        <w:rPr>
          <w:rFonts w:eastAsia="Times New Roman" w:cs="Times New Roman"/>
        </w:rPr>
        <w:br/>
        <w:t>H</w:t>
      </w:r>
      <w:r w:rsidRPr="009C1483">
        <w:rPr>
          <w:rFonts w:eastAsia="Times New Roman" w:cs="Times New Roman"/>
          <w:i/>
        </w:rPr>
        <w:t>a a B vagy C pont</w:t>
      </w:r>
      <w:r w:rsidR="004857A3" w:rsidRPr="009C1483">
        <w:rPr>
          <w:rFonts w:eastAsia="Times New Roman" w:cs="Times New Roman"/>
          <w:i/>
        </w:rPr>
        <w:t>hoz</w:t>
      </w:r>
      <w:r w:rsidR="004364BC" w:rsidRPr="009C1483">
        <w:rPr>
          <w:rFonts w:eastAsia="Times New Roman" w:cs="Times New Roman"/>
          <w:i/>
        </w:rPr>
        <w:t xml:space="preserve"> igen volt a válasz</w:t>
      </w:r>
      <w:r w:rsidRPr="009C1483">
        <w:rPr>
          <w:rFonts w:eastAsia="Times New Roman" w:cs="Times New Roman"/>
          <w:i/>
        </w:rPr>
        <w:t xml:space="preserve">, kérjük, adja meg a „További információkat” </w:t>
      </w:r>
      <w:r w:rsidR="009C1483" w:rsidRPr="009C1483">
        <w:rPr>
          <w:rFonts w:eastAsia="Times New Roman" w:cs="Times New Roman"/>
          <w:i/>
        </w:rPr>
        <w:t>(</w:t>
      </w:r>
      <w:r w:rsidR="006A7EB5">
        <w:rPr>
          <w:rFonts w:eastAsia="Times New Roman" w:cs="Times New Roman"/>
          <w:i/>
        </w:rPr>
        <w:t>3</w:t>
      </w:r>
      <w:r w:rsidR="009C1483" w:rsidRPr="009C1483">
        <w:rPr>
          <w:rFonts w:eastAsia="Times New Roman" w:cs="Times New Roman"/>
          <w:i/>
        </w:rPr>
        <w:t>. melléklet) valamint a kérdőívet (</w:t>
      </w:r>
      <w:r w:rsidR="006A7EB5">
        <w:rPr>
          <w:rFonts w:eastAsia="Times New Roman" w:cs="Times New Roman"/>
          <w:i/>
        </w:rPr>
        <w:t>4</w:t>
      </w:r>
      <w:r w:rsidR="009C1483" w:rsidRPr="009C1483">
        <w:rPr>
          <w:rFonts w:eastAsia="Times New Roman" w:cs="Times New Roman"/>
          <w:i/>
        </w:rPr>
        <w:t>. Melléklet) kitölteni</w:t>
      </w:r>
      <w:r w:rsidRPr="009C1483">
        <w:rPr>
          <w:rFonts w:eastAsia="Times New Roman" w:cs="Times New Roman"/>
          <w:i/>
        </w:rPr>
        <w:t>.</w:t>
      </w:r>
    </w:p>
    <w:p w14:paraId="61209610" w14:textId="77777777" w:rsidR="004364BC" w:rsidRPr="004E25B5" w:rsidRDefault="004364BC" w:rsidP="004364BC">
      <w:pPr>
        <w:pBdr>
          <w:top w:val="single" w:sz="4" w:space="1" w:color="auto"/>
          <w:left w:val="single" w:sz="4" w:space="4" w:color="auto"/>
          <w:bottom w:val="single" w:sz="4" w:space="1" w:color="auto"/>
          <w:right w:val="single" w:sz="4" w:space="4" w:color="auto"/>
        </w:pBdr>
        <w:jc w:val="both"/>
        <w:rPr>
          <w:rFonts w:eastAsia="Times New Roman" w:cs="Times New Roman"/>
        </w:rPr>
      </w:pPr>
    </w:p>
    <w:p w14:paraId="3A29C884" w14:textId="77777777" w:rsidR="004E25B5" w:rsidRPr="004E25B5" w:rsidRDefault="004E25B5" w:rsidP="004E25B5">
      <w:pPr>
        <w:jc w:val="both"/>
        <w:rPr>
          <w:rStyle w:val="tlid-translation"/>
          <w:b/>
        </w:rPr>
      </w:pPr>
    </w:p>
    <w:p w14:paraId="6FFE4E96" w14:textId="77777777" w:rsidR="004E25B5" w:rsidRDefault="004E25B5" w:rsidP="004E25B5">
      <w:pPr>
        <w:jc w:val="both"/>
        <w:rPr>
          <w:rStyle w:val="tlid-translation"/>
        </w:rPr>
      </w:pPr>
    </w:p>
    <w:p w14:paraId="0A19BA25" w14:textId="77777777" w:rsidR="004E25B5" w:rsidRDefault="004E25B5" w:rsidP="004E25B5">
      <w:pPr>
        <w:jc w:val="both"/>
        <w:rPr>
          <w:rStyle w:val="tlid-translation"/>
        </w:rPr>
      </w:pPr>
    </w:p>
    <w:p w14:paraId="59361148" w14:textId="22E7C35C" w:rsidR="009C1483" w:rsidRPr="009C1483" w:rsidRDefault="002525CC" w:rsidP="00AF2ABC">
      <w:pPr>
        <w:spacing w:after="200" w:line="276" w:lineRule="auto"/>
        <w:rPr>
          <w:b/>
        </w:rPr>
      </w:pPr>
      <w:r>
        <w:rPr>
          <w:b/>
        </w:rPr>
        <w:br w:type="page"/>
      </w:r>
      <w:r w:rsidR="0053032E">
        <w:rPr>
          <w:b/>
        </w:rPr>
        <w:lastRenderedPageBreak/>
        <w:t>3</w:t>
      </w:r>
      <w:r w:rsidR="009C1483">
        <w:rPr>
          <w:b/>
        </w:rPr>
        <w:t xml:space="preserve">. </w:t>
      </w:r>
      <w:r w:rsidR="009C1483" w:rsidRPr="009C1483">
        <w:rPr>
          <w:b/>
        </w:rPr>
        <w:t xml:space="preserve">MELLÉKLET </w:t>
      </w:r>
    </w:p>
    <w:p w14:paraId="0A41E5D4" w14:textId="77777777" w:rsidR="009C1483" w:rsidRDefault="009C1483" w:rsidP="00892681">
      <w:pPr>
        <w:jc w:val="both"/>
        <w:rPr>
          <w:b/>
          <w:i/>
        </w:rPr>
      </w:pPr>
    </w:p>
    <w:p w14:paraId="1D1AB45C" w14:textId="77777777" w:rsidR="00892681" w:rsidRPr="00892681" w:rsidRDefault="00892681" w:rsidP="00892681">
      <w:pPr>
        <w:jc w:val="both"/>
        <w:rPr>
          <w:b/>
          <w:i/>
        </w:rPr>
      </w:pPr>
      <w:r w:rsidRPr="00892681">
        <w:rPr>
          <w:b/>
          <w:i/>
        </w:rPr>
        <w:t>További információ:</w:t>
      </w:r>
    </w:p>
    <w:p w14:paraId="2485E5B2" w14:textId="77777777" w:rsidR="00892681" w:rsidRPr="00892681" w:rsidRDefault="00892681" w:rsidP="00892681">
      <w:pPr>
        <w:jc w:val="both"/>
      </w:pPr>
      <w:r w:rsidRPr="00892681">
        <w:t>Ha szükséges a B vagy C pontban, kérjük, adja meg a „További információkat” egy külön mellékletben az alábbiak szerint:</w:t>
      </w:r>
    </w:p>
    <w:p w14:paraId="3FC9A0F3" w14:textId="77777777" w:rsidR="00892681" w:rsidRDefault="00892681" w:rsidP="00892681">
      <w:pPr>
        <w:jc w:val="both"/>
      </w:pPr>
    </w:p>
    <w:p w14:paraId="35306877" w14:textId="77777777" w:rsidR="00892681" w:rsidRPr="00892681" w:rsidRDefault="00892681" w:rsidP="00892681">
      <w:pPr>
        <w:jc w:val="both"/>
      </w:pPr>
      <w:r w:rsidRPr="00892681">
        <w:t>További információ</w:t>
      </w:r>
    </w:p>
    <w:p w14:paraId="1D245D12" w14:textId="77777777" w:rsidR="00892681" w:rsidRDefault="00892681" w:rsidP="00892681">
      <w:pPr>
        <w:jc w:val="both"/>
      </w:pPr>
      <w:r w:rsidRPr="00892681">
        <w:t>1. A projekt neve, éve, címe.</w:t>
      </w:r>
    </w:p>
    <w:p w14:paraId="17134C17" w14:textId="77777777" w:rsidR="009C1483" w:rsidRPr="00892681" w:rsidRDefault="009C1483" w:rsidP="00892681">
      <w:pPr>
        <w:jc w:val="both"/>
      </w:pPr>
    </w:p>
    <w:p w14:paraId="5A5ACBF2" w14:textId="77777777" w:rsidR="00892681" w:rsidRPr="00892681" w:rsidRDefault="00892681" w:rsidP="00892681">
      <w:pPr>
        <w:jc w:val="both"/>
      </w:pPr>
      <w:r w:rsidRPr="00892681">
        <w:t>2. A projekt célja és tudományos alapja.</w:t>
      </w:r>
    </w:p>
    <w:p w14:paraId="684EE897" w14:textId="77777777" w:rsidR="009C1483" w:rsidRDefault="009C1483" w:rsidP="00892681">
      <w:pPr>
        <w:jc w:val="both"/>
      </w:pPr>
    </w:p>
    <w:p w14:paraId="363DD55A" w14:textId="77777777" w:rsidR="00892681" w:rsidRPr="00892681" w:rsidRDefault="00892681" w:rsidP="00892681">
      <w:pPr>
        <w:jc w:val="both"/>
      </w:pPr>
      <w:r w:rsidRPr="00892681">
        <w:t>3. A módszerek és a mérések rövid leírása.</w:t>
      </w:r>
    </w:p>
    <w:p w14:paraId="7D2EB821" w14:textId="77777777" w:rsidR="009C1483" w:rsidRDefault="009C1483" w:rsidP="00892681">
      <w:pPr>
        <w:jc w:val="both"/>
      </w:pPr>
    </w:p>
    <w:p w14:paraId="045AD369" w14:textId="77777777" w:rsidR="00892681" w:rsidRPr="00892681" w:rsidRDefault="00892681" w:rsidP="00892681">
      <w:pPr>
        <w:jc w:val="both"/>
      </w:pPr>
      <w:r w:rsidRPr="00892681">
        <w:t>4. Résztvevők: felvételi módszerek, szám, kor, nem, kizárási/befogadási kritériumok.</w:t>
      </w:r>
    </w:p>
    <w:p w14:paraId="2B6D1BB8" w14:textId="77777777" w:rsidR="009C1483" w:rsidRDefault="009C1483" w:rsidP="00892681">
      <w:pPr>
        <w:jc w:val="both"/>
      </w:pPr>
    </w:p>
    <w:p w14:paraId="13CD1AA4" w14:textId="77777777" w:rsidR="00892681" w:rsidRPr="00892681" w:rsidRDefault="00892681" w:rsidP="00892681">
      <w:pPr>
        <w:jc w:val="both"/>
      </w:pPr>
      <w:r w:rsidRPr="00892681">
        <w:t>5. A beleegyezés és a résztvevők tájékoztatási rendszere, tájékoztatás. Csatolja a javasolt tájékoztatási és hozzájárulási űrlapokat.</w:t>
      </w:r>
    </w:p>
    <w:p w14:paraId="3E83D347" w14:textId="77777777" w:rsidR="009C1483" w:rsidRDefault="009C1483" w:rsidP="00892681">
      <w:pPr>
        <w:jc w:val="both"/>
      </w:pPr>
    </w:p>
    <w:p w14:paraId="624D327E" w14:textId="77777777" w:rsidR="00892681" w:rsidRPr="00892681" w:rsidRDefault="00892681" w:rsidP="00892681">
      <w:pPr>
        <w:jc w:val="both"/>
      </w:pPr>
      <w:r w:rsidRPr="00892681">
        <w:t>6. A projekt által felvetett etikai megfontolások világos és tömör leírása, és arról, hogy miként szándékozik foglalkozni velük.</w:t>
      </w:r>
    </w:p>
    <w:p w14:paraId="4696F499" w14:textId="77777777" w:rsidR="009C1483" w:rsidRDefault="009C1483" w:rsidP="00892681">
      <w:pPr>
        <w:jc w:val="both"/>
      </w:pPr>
    </w:p>
    <w:p w14:paraId="28326FD8" w14:textId="77777777" w:rsidR="004E25B5" w:rsidRDefault="00892681" w:rsidP="00892681">
      <w:pPr>
        <w:jc w:val="both"/>
      </w:pPr>
      <w:r w:rsidRPr="00892681">
        <w:t>7. A projekt becsült kezdő időpontja és időtartama.</w:t>
      </w:r>
    </w:p>
    <w:p w14:paraId="31F97847" w14:textId="77777777" w:rsidR="009C1483" w:rsidRDefault="009C1483" w:rsidP="00892681">
      <w:pPr>
        <w:jc w:val="both"/>
      </w:pPr>
    </w:p>
    <w:p w14:paraId="4A880838" w14:textId="77777777" w:rsidR="009C1483" w:rsidRDefault="009C1483" w:rsidP="00892681">
      <w:pPr>
        <w:jc w:val="both"/>
      </w:pPr>
      <w:r>
        <w:t>8. Részletes kutatási terv az etikai kockázatok kiemelésével</w:t>
      </w:r>
    </w:p>
    <w:p w14:paraId="5FB030AC" w14:textId="77777777" w:rsidR="00892681" w:rsidRDefault="00892681" w:rsidP="00892681">
      <w:pPr>
        <w:jc w:val="both"/>
      </w:pPr>
    </w:p>
    <w:p w14:paraId="054818A5" w14:textId="77777777" w:rsidR="00892681" w:rsidRDefault="00892681" w:rsidP="00892681">
      <w:pPr>
        <w:jc w:val="both"/>
      </w:pPr>
    </w:p>
    <w:p w14:paraId="39E62378" w14:textId="77777777" w:rsidR="004364BC" w:rsidRDefault="004364BC">
      <w:pPr>
        <w:spacing w:after="200" w:line="276" w:lineRule="auto"/>
      </w:pPr>
      <w:r>
        <w:br w:type="page"/>
      </w:r>
    </w:p>
    <w:p w14:paraId="4CEB8EE8" w14:textId="77777777" w:rsidR="007933B8" w:rsidRPr="009C1483" w:rsidRDefault="0053032E">
      <w:pPr>
        <w:spacing w:after="200" w:line="276" w:lineRule="auto"/>
        <w:rPr>
          <w:b/>
        </w:rPr>
      </w:pPr>
      <w:r>
        <w:rPr>
          <w:b/>
        </w:rPr>
        <w:lastRenderedPageBreak/>
        <w:t>4</w:t>
      </w:r>
      <w:r w:rsidR="009C1483" w:rsidRPr="009C1483">
        <w:rPr>
          <w:b/>
        </w:rPr>
        <w:t>. MELLÉKLET</w:t>
      </w:r>
    </w:p>
    <w:tbl>
      <w:tblPr>
        <w:tblStyle w:val="Rcsostblzat"/>
        <w:tblW w:w="0" w:type="auto"/>
        <w:tblLook w:val="04A0" w:firstRow="1" w:lastRow="0" w:firstColumn="1" w:lastColumn="0" w:noHBand="0" w:noVBand="1"/>
      </w:tblPr>
      <w:tblGrid>
        <w:gridCol w:w="758"/>
        <w:gridCol w:w="5690"/>
        <w:gridCol w:w="872"/>
        <w:gridCol w:w="874"/>
        <w:gridCol w:w="868"/>
      </w:tblGrid>
      <w:tr w:rsidR="007E3DF7" w:rsidRPr="00616E96" w14:paraId="5845B42E" w14:textId="77777777" w:rsidTr="007E3DF7">
        <w:tc>
          <w:tcPr>
            <w:tcW w:w="777" w:type="dxa"/>
          </w:tcPr>
          <w:p w14:paraId="03D62BBB" w14:textId="77777777" w:rsidR="007E3DF7" w:rsidRPr="00616E96" w:rsidRDefault="007E3DF7" w:rsidP="007E3DF7">
            <w:pPr>
              <w:jc w:val="both"/>
              <w:rPr>
                <w:rStyle w:val="tlid-translation"/>
              </w:rPr>
            </w:pPr>
          </w:p>
        </w:tc>
        <w:tc>
          <w:tcPr>
            <w:tcW w:w="5865" w:type="dxa"/>
          </w:tcPr>
          <w:p w14:paraId="4A58696B" w14:textId="77777777" w:rsidR="007E3DF7" w:rsidRPr="00616E96" w:rsidRDefault="007E3DF7" w:rsidP="007E3DF7">
            <w:pPr>
              <w:jc w:val="both"/>
              <w:rPr>
                <w:rStyle w:val="tlid-translation"/>
              </w:rPr>
            </w:pPr>
            <w:r w:rsidRPr="00616E96">
              <w:rPr>
                <w:rStyle w:val="tlid-translation"/>
              </w:rPr>
              <w:t>Kérdések</w:t>
            </w:r>
          </w:p>
        </w:tc>
        <w:tc>
          <w:tcPr>
            <w:tcW w:w="882" w:type="dxa"/>
          </w:tcPr>
          <w:p w14:paraId="3CD10876" w14:textId="77777777" w:rsidR="007E3DF7" w:rsidRPr="00616E96" w:rsidRDefault="007E3DF7" w:rsidP="007E3DF7">
            <w:pPr>
              <w:jc w:val="both"/>
              <w:rPr>
                <w:rStyle w:val="tlid-translation"/>
              </w:rPr>
            </w:pPr>
            <w:r w:rsidRPr="00616E96">
              <w:rPr>
                <w:rStyle w:val="tlid-translation"/>
              </w:rPr>
              <w:t>Igen</w:t>
            </w:r>
          </w:p>
        </w:tc>
        <w:tc>
          <w:tcPr>
            <w:tcW w:w="882" w:type="dxa"/>
          </w:tcPr>
          <w:p w14:paraId="3A3E617F" w14:textId="77777777" w:rsidR="007E3DF7" w:rsidRPr="00616E96" w:rsidRDefault="007E3DF7" w:rsidP="007E3DF7">
            <w:pPr>
              <w:jc w:val="both"/>
              <w:rPr>
                <w:rStyle w:val="tlid-translation"/>
              </w:rPr>
            </w:pPr>
            <w:r w:rsidRPr="00616E96">
              <w:rPr>
                <w:rStyle w:val="tlid-translation"/>
              </w:rPr>
              <w:t>Nem</w:t>
            </w:r>
          </w:p>
        </w:tc>
        <w:tc>
          <w:tcPr>
            <w:tcW w:w="882" w:type="dxa"/>
          </w:tcPr>
          <w:p w14:paraId="062F1BAF" w14:textId="77777777" w:rsidR="007E3DF7" w:rsidRPr="00616E96" w:rsidRDefault="007E3DF7" w:rsidP="007E3DF7">
            <w:pPr>
              <w:jc w:val="both"/>
              <w:rPr>
                <w:rStyle w:val="tlid-translation"/>
              </w:rPr>
            </w:pPr>
            <w:r w:rsidRPr="00616E96">
              <w:rPr>
                <w:rStyle w:val="tlid-translation"/>
              </w:rPr>
              <w:t>NA</w:t>
            </w:r>
          </w:p>
        </w:tc>
      </w:tr>
      <w:tr w:rsidR="007E3DF7" w:rsidRPr="00616E96" w14:paraId="74F18F2F" w14:textId="77777777" w:rsidTr="007E3DF7">
        <w:tc>
          <w:tcPr>
            <w:tcW w:w="777" w:type="dxa"/>
          </w:tcPr>
          <w:p w14:paraId="051E3DFA" w14:textId="77777777" w:rsidR="007E3DF7" w:rsidRPr="00616E96" w:rsidRDefault="007E3DF7" w:rsidP="007E3DF7">
            <w:pPr>
              <w:jc w:val="both"/>
              <w:rPr>
                <w:rStyle w:val="tlid-translation"/>
              </w:rPr>
            </w:pPr>
            <w:r w:rsidRPr="00616E96">
              <w:rPr>
                <w:rStyle w:val="tlid-translation"/>
              </w:rPr>
              <w:t>1</w:t>
            </w:r>
          </w:p>
        </w:tc>
        <w:tc>
          <w:tcPr>
            <w:tcW w:w="5865" w:type="dxa"/>
          </w:tcPr>
          <w:p w14:paraId="743C5D8F" w14:textId="77777777" w:rsidR="007E3DF7" w:rsidRPr="00616E96" w:rsidRDefault="007E3DF7" w:rsidP="007E3DF7">
            <w:pPr>
              <w:jc w:val="both"/>
              <w:rPr>
                <w:rStyle w:val="tlid-translation"/>
              </w:rPr>
            </w:pPr>
            <w:r w:rsidRPr="00616E96">
              <w:rPr>
                <w:rStyle w:val="tlid-translation"/>
              </w:rPr>
              <w:t>Leírja-e a résztvevőknek a főbb kutatási célokat és eljárásokat előre, hogy tájékoztassa őket arról, hogy mit várjanak?</w:t>
            </w:r>
          </w:p>
        </w:tc>
        <w:tc>
          <w:tcPr>
            <w:tcW w:w="882" w:type="dxa"/>
          </w:tcPr>
          <w:p w14:paraId="4ADE2A90" w14:textId="77777777" w:rsidR="007E3DF7" w:rsidRPr="00616E96" w:rsidRDefault="007E3DF7" w:rsidP="007E3DF7">
            <w:pPr>
              <w:jc w:val="both"/>
              <w:rPr>
                <w:rStyle w:val="tlid-translation"/>
              </w:rPr>
            </w:pPr>
          </w:p>
        </w:tc>
        <w:tc>
          <w:tcPr>
            <w:tcW w:w="882" w:type="dxa"/>
          </w:tcPr>
          <w:p w14:paraId="4813BAA4" w14:textId="77777777" w:rsidR="007E3DF7" w:rsidRPr="00616E96" w:rsidRDefault="007E3DF7" w:rsidP="007E3DF7">
            <w:pPr>
              <w:jc w:val="both"/>
              <w:rPr>
                <w:rStyle w:val="tlid-translation"/>
              </w:rPr>
            </w:pPr>
          </w:p>
        </w:tc>
        <w:tc>
          <w:tcPr>
            <w:tcW w:w="882" w:type="dxa"/>
          </w:tcPr>
          <w:p w14:paraId="37EC07BC" w14:textId="77777777" w:rsidR="007E3DF7" w:rsidRPr="00616E96" w:rsidRDefault="007E3DF7" w:rsidP="007E3DF7">
            <w:pPr>
              <w:jc w:val="both"/>
              <w:rPr>
                <w:rStyle w:val="tlid-translation"/>
              </w:rPr>
            </w:pPr>
          </w:p>
        </w:tc>
      </w:tr>
      <w:tr w:rsidR="007E3DF7" w:rsidRPr="00616E96" w14:paraId="2BB670DA" w14:textId="77777777" w:rsidTr="007E3DF7">
        <w:tc>
          <w:tcPr>
            <w:tcW w:w="777" w:type="dxa"/>
          </w:tcPr>
          <w:p w14:paraId="720F00BF" w14:textId="77777777" w:rsidR="007E3DF7" w:rsidRPr="00616E96" w:rsidRDefault="007E3DF7" w:rsidP="00D80118">
            <w:pPr>
              <w:jc w:val="both"/>
              <w:rPr>
                <w:rStyle w:val="tlid-translation"/>
              </w:rPr>
            </w:pPr>
            <w:r w:rsidRPr="00616E96">
              <w:rPr>
                <w:rStyle w:val="tlid-translation"/>
              </w:rPr>
              <w:t>2</w:t>
            </w:r>
          </w:p>
        </w:tc>
        <w:tc>
          <w:tcPr>
            <w:tcW w:w="5865" w:type="dxa"/>
          </w:tcPr>
          <w:p w14:paraId="449C9732" w14:textId="77777777" w:rsidR="007E3DF7" w:rsidRPr="00616E96" w:rsidRDefault="007E3DF7" w:rsidP="007E3DF7">
            <w:pPr>
              <w:jc w:val="both"/>
              <w:rPr>
                <w:rStyle w:val="tlid-translation"/>
              </w:rPr>
            </w:pPr>
            <w:r w:rsidRPr="00616E96">
              <w:rPr>
                <w:rStyle w:val="tlid-translation"/>
              </w:rPr>
              <w:t>Elmondja-e minden résztvevőnek, hogy részvételük önkéntes, és bármikor visszavonható?</w:t>
            </w:r>
          </w:p>
        </w:tc>
        <w:tc>
          <w:tcPr>
            <w:tcW w:w="882" w:type="dxa"/>
          </w:tcPr>
          <w:p w14:paraId="46614416" w14:textId="77777777" w:rsidR="007E3DF7" w:rsidRPr="00616E96" w:rsidRDefault="007E3DF7" w:rsidP="00D80118">
            <w:pPr>
              <w:jc w:val="both"/>
              <w:rPr>
                <w:rStyle w:val="tlid-translation"/>
              </w:rPr>
            </w:pPr>
          </w:p>
        </w:tc>
        <w:tc>
          <w:tcPr>
            <w:tcW w:w="882" w:type="dxa"/>
          </w:tcPr>
          <w:p w14:paraId="1C7DE18D" w14:textId="77777777" w:rsidR="007E3DF7" w:rsidRPr="00616E96" w:rsidRDefault="007E3DF7" w:rsidP="00D80118">
            <w:pPr>
              <w:jc w:val="both"/>
              <w:rPr>
                <w:rStyle w:val="tlid-translation"/>
              </w:rPr>
            </w:pPr>
          </w:p>
        </w:tc>
        <w:tc>
          <w:tcPr>
            <w:tcW w:w="882" w:type="dxa"/>
          </w:tcPr>
          <w:p w14:paraId="2442A4BB" w14:textId="77777777" w:rsidR="007E3DF7" w:rsidRPr="00616E96" w:rsidRDefault="007E3DF7" w:rsidP="00D80118">
            <w:pPr>
              <w:jc w:val="both"/>
              <w:rPr>
                <w:rStyle w:val="tlid-translation"/>
              </w:rPr>
            </w:pPr>
          </w:p>
        </w:tc>
      </w:tr>
      <w:tr w:rsidR="007E3DF7" w:rsidRPr="00616E96" w14:paraId="5C69F08E" w14:textId="77777777" w:rsidTr="007E3DF7">
        <w:tc>
          <w:tcPr>
            <w:tcW w:w="777" w:type="dxa"/>
          </w:tcPr>
          <w:p w14:paraId="111429A6" w14:textId="77777777" w:rsidR="007E3DF7" w:rsidRPr="00616E96" w:rsidRDefault="007E3DF7" w:rsidP="00D80118">
            <w:pPr>
              <w:jc w:val="both"/>
              <w:rPr>
                <w:rStyle w:val="tlid-translation"/>
              </w:rPr>
            </w:pPr>
            <w:r w:rsidRPr="00616E96">
              <w:rPr>
                <w:rStyle w:val="tlid-translation"/>
              </w:rPr>
              <w:t>3</w:t>
            </w:r>
          </w:p>
        </w:tc>
        <w:tc>
          <w:tcPr>
            <w:tcW w:w="5865" w:type="dxa"/>
          </w:tcPr>
          <w:p w14:paraId="4D8E7F99" w14:textId="77777777" w:rsidR="007E3DF7" w:rsidRPr="00616E96" w:rsidRDefault="007E3DF7" w:rsidP="007E3DF7">
            <w:pPr>
              <w:jc w:val="both"/>
              <w:rPr>
                <w:rStyle w:val="tlid-translation"/>
              </w:rPr>
            </w:pPr>
            <w:r w:rsidRPr="00616E96">
              <w:rPr>
                <w:rStyle w:val="tlid-translation"/>
              </w:rPr>
              <w:t>Kér-e írásos hozzájárulást a részvételhez?</w:t>
            </w:r>
            <w:r w:rsidRPr="00616E96">
              <w:rPr>
                <w:rStyle w:val="tlid-translation"/>
              </w:rPr>
              <w:tab/>
            </w:r>
          </w:p>
        </w:tc>
        <w:tc>
          <w:tcPr>
            <w:tcW w:w="882" w:type="dxa"/>
          </w:tcPr>
          <w:p w14:paraId="6EC1F68F" w14:textId="77777777" w:rsidR="007E3DF7" w:rsidRPr="00616E96" w:rsidRDefault="007E3DF7" w:rsidP="00D80118">
            <w:pPr>
              <w:jc w:val="both"/>
              <w:rPr>
                <w:rStyle w:val="tlid-translation"/>
              </w:rPr>
            </w:pPr>
          </w:p>
        </w:tc>
        <w:tc>
          <w:tcPr>
            <w:tcW w:w="882" w:type="dxa"/>
          </w:tcPr>
          <w:p w14:paraId="221CADF5" w14:textId="77777777" w:rsidR="007E3DF7" w:rsidRPr="00616E96" w:rsidRDefault="007E3DF7" w:rsidP="00D80118">
            <w:pPr>
              <w:jc w:val="both"/>
              <w:rPr>
                <w:rStyle w:val="tlid-translation"/>
              </w:rPr>
            </w:pPr>
          </w:p>
        </w:tc>
        <w:tc>
          <w:tcPr>
            <w:tcW w:w="882" w:type="dxa"/>
          </w:tcPr>
          <w:p w14:paraId="414A59F5" w14:textId="77777777" w:rsidR="007E3DF7" w:rsidRPr="00616E96" w:rsidRDefault="007E3DF7" w:rsidP="00D80118">
            <w:pPr>
              <w:jc w:val="both"/>
              <w:rPr>
                <w:rStyle w:val="tlid-translation"/>
              </w:rPr>
            </w:pPr>
          </w:p>
        </w:tc>
      </w:tr>
      <w:tr w:rsidR="007E3DF7" w:rsidRPr="00616E96" w14:paraId="06B9506E" w14:textId="77777777" w:rsidTr="007E3DF7">
        <w:tc>
          <w:tcPr>
            <w:tcW w:w="777" w:type="dxa"/>
          </w:tcPr>
          <w:p w14:paraId="673E6EA5" w14:textId="77777777" w:rsidR="007E3DF7" w:rsidRPr="00616E96" w:rsidRDefault="007E3DF7" w:rsidP="00D80118">
            <w:pPr>
              <w:jc w:val="both"/>
              <w:rPr>
                <w:rStyle w:val="tlid-translation"/>
              </w:rPr>
            </w:pPr>
            <w:r w:rsidRPr="00616E96">
              <w:rPr>
                <w:rStyle w:val="tlid-translation"/>
              </w:rPr>
              <w:t>4</w:t>
            </w:r>
          </w:p>
        </w:tc>
        <w:tc>
          <w:tcPr>
            <w:tcW w:w="5865" w:type="dxa"/>
          </w:tcPr>
          <w:p w14:paraId="6127A1D5" w14:textId="77777777" w:rsidR="007E3DF7" w:rsidRPr="00616E96" w:rsidRDefault="007E3DF7" w:rsidP="007E3DF7">
            <w:pPr>
              <w:jc w:val="both"/>
              <w:rPr>
                <w:rStyle w:val="tlid-translation"/>
              </w:rPr>
            </w:pPr>
            <w:r w:rsidRPr="00616E96">
              <w:rPr>
                <w:rStyle w:val="tlid-translation"/>
              </w:rPr>
              <w:t>Ha a kutatás megfigyelésre épül, kéri-e a résztvevőket, hogy beleegyezzenek a megfigyelésbe?</w:t>
            </w:r>
            <w:r w:rsidRPr="00616E96">
              <w:rPr>
                <w:rStyle w:val="tlid-translation"/>
              </w:rPr>
              <w:tab/>
            </w:r>
          </w:p>
        </w:tc>
        <w:tc>
          <w:tcPr>
            <w:tcW w:w="882" w:type="dxa"/>
          </w:tcPr>
          <w:p w14:paraId="487845D0" w14:textId="77777777" w:rsidR="007E3DF7" w:rsidRPr="00616E96" w:rsidRDefault="007E3DF7" w:rsidP="00D80118">
            <w:pPr>
              <w:jc w:val="both"/>
              <w:rPr>
                <w:rStyle w:val="tlid-translation"/>
              </w:rPr>
            </w:pPr>
          </w:p>
        </w:tc>
        <w:tc>
          <w:tcPr>
            <w:tcW w:w="882" w:type="dxa"/>
          </w:tcPr>
          <w:p w14:paraId="491B29CF" w14:textId="77777777" w:rsidR="007E3DF7" w:rsidRPr="00616E96" w:rsidRDefault="007E3DF7" w:rsidP="00D80118">
            <w:pPr>
              <w:jc w:val="both"/>
              <w:rPr>
                <w:rStyle w:val="tlid-translation"/>
              </w:rPr>
            </w:pPr>
          </w:p>
        </w:tc>
        <w:tc>
          <w:tcPr>
            <w:tcW w:w="882" w:type="dxa"/>
          </w:tcPr>
          <w:p w14:paraId="321FBD98" w14:textId="77777777" w:rsidR="007E3DF7" w:rsidRPr="00616E96" w:rsidRDefault="007E3DF7" w:rsidP="00D80118">
            <w:pPr>
              <w:jc w:val="both"/>
              <w:rPr>
                <w:rStyle w:val="tlid-translation"/>
              </w:rPr>
            </w:pPr>
          </w:p>
        </w:tc>
      </w:tr>
      <w:tr w:rsidR="007E3DF7" w:rsidRPr="00616E96" w14:paraId="2BC640D7" w14:textId="77777777" w:rsidTr="007E3DF7">
        <w:tc>
          <w:tcPr>
            <w:tcW w:w="777" w:type="dxa"/>
          </w:tcPr>
          <w:p w14:paraId="0E4F4822" w14:textId="77777777" w:rsidR="007E3DF7" w:rsidRPr="00616E96" w:rsidRDefault="007E3DF7" w:rsidP="00D80118">
            <w:pPr>
              <w:jc w:val="both"/>
              <w:rPr>
                <w:rStyle w:val="tlid-translation"/>
              </w:rPr>
            </w:pPr>
            <w:r w:rsidRPr="00616E96">
              <w:rPr>
                <w:rStyle w:val="tlid-translation"/>
              </w:rPr>
              <w:t>5</w:t>
            </w:r>
          </w:p>
        </w:tc>
        <w:tc>
          <w:tcPr>
            <w:tcW w:w="5865" w:type="dxa"/>
          </w:tcPr>
          <w:p w14:paraId="128EEE5C" w14:textId="77777777" w:rsidR="007E3DF7" w:rsidRPr="00616E96" w:rsidRDefault="007E3DF7" w:rsidP="007E3DF7">
            <w:pPr>
              <w:jc w:val="both"/>
              <w:rPr>
                <w:rStyle w:val="tlid-translation"/>
              </w:rPr>
            </w:pPr>
            <w:r w:rsidRPr="00616E96">
              <w:rPr>
                <w:rStyle w:val="tlid-translation"/>
              </w:rPr>
              <w:t>Kérdőívek esetében van-e választási lehetőség a résztvevők számára, hogy ha nem szeretnének válaszolni valamely kérdésre, akkor ezt megtehessék?</w:t>
            </w:r>
            <w:r w:rsidRPr="00616E96">
              <w:rPr>
                <w:rStyle w:val="tlid-translation"/>
              </w:rPr>
              <w:tab/>
            </w:r>
          </w:p>
        </w:tc>
        <w:tc>
          <w:tcPr>
            <w:tcW w:w="882" w:type="dxa"/>
          </w:tcPr>
          <w:p w14:paraId="105B0722" w14:textId="77777777" w:rsidR="007E3DF7" w:rsidRPr="00616E96" w:rsidRDefault="007E3DF7" w:rsidP="00D80118">
            <w:pPr>
              <w:jc w:val="both"/>
              <w:rPr>
                <w:rStyle w:val="tlid-translation"/>
              </w:rPr>
            </w:pPr>
          </w:p>
        </w:tc>
        <w:tc>
          <w:tcPr>
            <w:tcW w:w="882" w:type="dxa"/>
          </w:tcPr>
          <w:p w14:paraId="0F2D5050" w14:textId="77777777" w:rsidR="007E3DF7" w:rsidRPr="00616E96" w:rsidRDefault="007E3DF7" w:rsidP="00D80118">
            <w:pPr>
              <w:jc w:val="both"/>
              <w:rPr>
                <w:rStyle w:val="tlid-translation"/>
              </w:rPr>
            </w:pPr>
          </w:p>
        </w:tc>
        <w:tc>
          <w:tcPr>
            <w:tcW w:w="882" w:type="dxa"/>
          </w:tcPr>
          <w:p w14:paraId="586EBFF0" w14:textId="77777777" w:rsidR="007E3DF7" w:rsidRPr="00616E96" w:rsidRDefault="007E3DF7" w:rsidP="00D80118">
            <w:pPr>
              <w:jc w:val="both"/>
              <w:rPr>
                <w:rStyle w:val="tlid-translation"/>
              </w:rPr>
            </w:pPr>
          </w:p>
        </w:tc>
      </w:tr>
      <w:tr w:rsidR="007E3DF7" w:rsidRPr="00616E96" w14:paraId="4EF8E715" w14:textId="77777777" w:rsidTr="007E3DF7">
        <w:tc>
          <w:tcPr>
            <w:tcW w:w="777" w:type="dxa"/>
          </w:tcPr>
          <w:p w14:paraId="6FB24C19" w14:textId="77777777" w:rsidR="007E3DF7" w:rsidRPr="00616E96" w:rsidRDefault="007E3DF7" w:rsidP="00D80118">
            <w:pPr>
              <w:jc w:val="both"/>
              <w:rPr>
                <w:rStyle w:val="tlid-translation"/>
              </w:rPr>
            </w:pPr>
            <w:r w:rsidRPr="00616E96">
              <w:rPr>
                <w:rStyle w:val="tlid-translation"/>
              </w:rPr>
              <w:t>6</w:t>
            </w:r>
          </w:p>
        </w:tc>
        <w:tc>
          <w:tcPr>
            <w:tcW w:w="5865" w:type="dxa"/>
          </w:tcPr>
          <w:p w14:paraId="261E4CAD" w14:textId="77777777" w:rsidR="007E3DF7" w:rsidRPr="00616E96" w:rsidRDefault="007E3DF7" w:rsidP="007E3DF7">
            <w:pPr>
              <w:jc w:val="both"/>
              <w:rPr>
                <w:rStyle w:val="tlid-translation"/>
              </w:rPr>
            </w:pPr>
            <w:r w:rsidRPr="00616E96">
              <w:rPr>
                <w:rStyle w:val="tlid-translation"/>
              </w:rPr>
              <w:t>Elmondja-e a résztvevőknek, hogy adataikat teljes titoktartással kezelik, és ha közzéteszik, akkor nem lesz azonosítható a sajátjukkal?</w:t>
            </w:r>
            <w:r w:rsidRPr="00616E96">
              <w:rPr>
                <w:rStyle w:val="tlid-translation"/>
              </w:rPr>
              <w:tab/>
            </w:r>
          </w:p>
        </w:tc>
        <w:tc>
          <w:tcPr>
            <w:tcW w:w="882" w:type="dxa"/>
          </w:tcPr>
          <w:p w14:paraId="73704A68" w14:textId="77777777" w:rsidR="007E3DF7" w:rsidRPr="00616E96" w:rsidRDefault="007E3DF7" w:rsidP="00D80118">
            <w:pPr>
              <w:jc w:val="both"/>
              <w:rPr>
                <w:rStyle w:val="tlid-translation"/>
              </w:rPr>
            </w:pPr>
          </w:p>
        </w:tc>
        <w:tc>
          <w:tcPr>
            <w:tcW w:w="882" w:type="dxa"/>
          </w:tcPr>
          <w:p w14:paraId="35E37583" w14:textId="77777777" w:rsidR="007E3DF7" w:rsidRPr="00616E96" w:rsidRDefault="007E3DF7" w:rsidP="00D80118">
            <w:pPr>
              <w:jc w:val="both"/>
              <w:rPr>
                <w:rStyle w:val="tlid-translation"/>
              </w:rPr>
            </w:pPr>
          </w:p>
        </w:tc>
        <w:tc>
          <w:tcPr>
            <w:tcW w:w="882" w:type="dxa"/>
          </w:tcPr>
          <w:p w14:paraId="721FF4A2" w14:textId="77777777" w:rsidR="007E3DF7" w:rsidRPr="00616E96" w:rsidRDefault="007E3DF7" w:rsidP="00D80118">
            <w:pPr>
              <w:jc w:val="both"/>
              <w:rPr>
                <w:rStyle w:val="tlid-translation"/>
              </w:rPr>
            </w:pPr>
          </w:p>
        </w:tc>
      </w:tr>
      <w:tr w:rsidR="007E3DF7" w:rsidRPr="00616E96" w14:paraId="6B2D6400" w14:textId="77777777" w:rsidTr="007E3DF7">
        <w:tc>
          <w:tcPr>
            <w:tcW w:w="777" w:type="dxa"/>
          </w:tcPr>
          <w:p w14:paraId="3DC5F0C3" w14:textId="77777777" w:rsidR="007E3DF7" w:rsidRPr="00616E96" w:rsidRDefault="007E3DF7" w:rsidP="00D80118">
            <w:pPr>
              <w:jc w:val="both"/>
              <w:rPr>
                <w:rStyle w:val="tlid-translation"/>
              </w:rPr>
            </w:pPr>
            <w:r w:rsidRPr="00616E96">
              <w:rPr>
                <w:rStyle w:val="tlid-translation"/>
              </w:rPr>
              <w:t>7</w:t>
            </w:r>
          </w:p>
        </w:tc>
        <w:tc>
          <w:tcPr>
            <w:tcW w:w="5865" w:type="dxa"/>
          </w:tcPr>
          <w:p w14:paraId="6DB24466" w14:textId="77777777" w:rsidR="007E3DF7" w:rsidRPr="00616E96" w:rsidRDefault="007E3DF7" w:rsidP="007E3DF7">
            <w:pPr>
              <w:jc w:val="both"/>
            </w:pPr>
            <w:r w:rsidRPr="00616E96">
              <w:rPr>
                <w:rStyle w:val="tlid-translation"/>
              </w:rPr>
              <w:t>Nyújt-e tájékoztatást a résztvevőknek a részvételük végén (vagyis ad-e magyarázatot nekik a tanulmányról)?</w:t>
            </w:r>
          </w:p>
        </w:tc>
        <w:tc>
          <w:tcPr>
            <w:tcW w:w="882" w:type="dxa"/>
          </w:tcPr>
          <w:p w14:paraId="6AF6FBE8" w14:textId="77777777" w:rsidR="007E3DF7" w:rsidRPr="00616E96" w:rsidRDefault="007E3DF7" w:rsidP="00D80118">
            <w:pPr>
              <w:jc w:val="both"/>
              <w:rPr>
                <w:rStyle w:val="tlid-translation"/>
              </w:rPr>
            </w:pPr>
          </w:p>
        </w:tc>
        <w:tc>
          <w:tcPr>
            <w:tcW w:w="882" w:type="dxa"/>
          </w:tcPr>
          <w:p w14:paraId="202AE10E" w14:textId="77777777" w:rsidR="007E3DF7" w:rsidRPr="00616E96" w:rsidRDefault="007E3DF7" w:rsidP="00D80118">
            <w:pPr>
              <w:jc w:val="both"/>
              <w:rPr>
                <w:rStyle w:val="tlid-translation"/>
              </w:rPr>
            </w:pPr>
          </w:p>
        </w:tc>
        <w:tc>
          <w:tcPr>
            <w:tcW w:w="882" w:type="dxa"/>
          </w:tcPr>
          <w:p w14:paraId="28088D9C" w14:textId="77777777" w:rsidR="007E3DF7" w:rsidRPr="00616E96" w:rsidRDefault="007E3DF7" w:rsidP="00D80118">
            <w:pPr>
              <w:jc w:val="both"/>
              <w:rPr>
                <w:rStyle w:val="tlid-translation"/>
              </w:rPr>
            </w:pPr>
          </w:p>
        </w:tc>
      </w:tr>
    </w:tbl>
    <w:p w14:paraId="47623508" w14:textId="77777777" w:rsidR="00892681" w:rsidRDefault="007E3DF7" w:rsidP="007E3DF7">
      <w:pPr>
        <w:jc w:val="both"/>
      </w:pPr>
      <w:r>
        <w:t>NA: nem alkalmazható</w:t>
      </w:r>
    </w:p>
    <w:p w14:paraId="1D995670" w14:textId="77777777" w:rsidR="007E3DF7" w:rsidRDefault="007E3DF7" w:rsidP="007E3DF7">
      <w:pPr>
        <w:jc w:val="both"/>
      </w:pPr>
    </w:p>
    <w:p w14:paraId="1E95DB0F" w14:textId="77777777" w:rsidR="007E3DF7" w:rsidRDefault="007E3DF7" w:rsidP="007E3DF7">
      <w:pPr>
        <w:jc w:val="both"/>
        <w:rPr>
          <w:rStyle w:val="tlid-translation"/>
        </w:rPr>
      </w:pPr>
      <w:r>
        <w:rPr>
          <w:rStyle w:val="tlid-translation"/>
        </w:rPr>
        <w:t>Ha a „Nem” jelölőnégyzetet jelölte be az 1-7 kérdések egyikére, de az</w:t>
      </w:r>
      <w:r w:rsidR="009C1483">
        <w:rPr>
          <w:rStyle w:val="tlid-translation"/>
        </w:rPr>
        <w:t xml:space="preserve"> 1. mellékletben az</w:t>
      </w:r>
      <w:r>
        <w:rPr>
          <w:rStyle w:val="tlid-translation"/>
        </w:rPr>
        <w:t xml:space="preserve"> „A” mezőt jelölte meg, kérjük, adjon magyarázatot egy külön lapra.</w:t>
      </w:r>
    </w:p>
    <w:p w14:paraId="76019627" w14:textId="77777777" w:rsidR="00EC092B" w:rsidRDefault="00EC092B" w:rsidP="007E3DF7">
      <w:pPr>
        <w:jc w:val="both"/>
        <w:rPr>
          <w:rStyle w:val="tlid-translation"/>
        </w:rPr>
      </w:pPr>
    </w:p>
    <w:tbl>
      <w:tblPr>
        <w:tblStyle w:val="Rcsostblzat"/>
        <w:tblW w:w="0" w:type="auto"/>
        <w:tblLook w:val="04A0" w:firstRow="1" w:lastRow="0" w:firstColumn="1" w:lastColumn="0" w:noHBand="0" w:noVBand="1"/>
      </w:tblPr>
      <w:tblGrid>
        <w:gridCol w:w="758"/>
        <w:gridCol w:w="5692"/>
        <w:gridCol w:w="871"/>
        <w:gridCol w:w="873"/>
        <w:gridCol w:w="868"/>
      </w:tblGrid>
      <w:tr w:rsidR="00EC092B" w:rsidRPr="00616E96" w14:paraId="741CA5D1" w14:textId="77777777" w:rsidTr="00A27119">
        <w:tc>
          <w:tcPr>
            <w:tcW w:w="777" w:type="dxa"/>
          </w:tcPr>
          <w:p w14:paraId="35EA4FDA" w14:textId="77777777" w:rsidR="00EC092B" w:rsidRPr="00616E96" w:rsidRDefault="00EC092B" w:rsidP="00A27119">
            <w:pPr>
              <w:jc w:val="both"/>
              <w:rPr>
                <w:rStyle w:val="tlid-translation"/>
              </w:rPr>
            </w:pPr>
          </w:p>
        </w:tc>
        <w:tc>
          <w:tcPr>
            <w:tcW w:w="5865" w:type="dxa"/>
          </w:tcPr>
          <w:p w14:paraId="7906376F" w14:textId="77777777" w:rsidR="00EC092B" w:rsidRPr="00616E96" w:rsidRDefault="00EC092B" w:rsidP="00A27119">
            <w:pPr>
              <w:jc w:val="both"/>
              <w:rPr>
                <w:rStyle w:val="tlid-translation"/>
              </w:rPr>
            </w:pPr>
            <w:r w:rsidRPr="00616E96">
              <w:rPr>
                <w:rStyle w:val="tlid-translation"/>
              </w:rPr>
              <w:t>Kérdések</w:t>
            </w:r>
          </w:p>
        </w:tc>
        <w:tc>
          <w:tcPr>
            <w:tcW w:w="882" w:type="dxa"/>
          </w:tcPr>
          <w:p w14:paraId="7E8983F9" w14:textId="77777777" w:rsidR="00EC092B" w:rsidRPr="00616E96" w:rsidRDefault="00EC092B" w:rsidP="00A27119">
            <w:pPr>
              <w:jc w:val="both"/>
              <w:rPr>
                <w:rStyle w:val="tlid-translation"/>
              </w:rPr>
            </w:pPr>
            <w:r w:rsidRPr="00616E96">
              <w:rPr>
                <w:rStyle w:val="tlid-translation"/>
              </w:rPr>
              <w:t>Igen</w:t>
            </w:r>
          </w:p>
        </w:tc>
        <w:tc>
          <w:tcPr>
            <w:tcW w:w="882" w:type="dxa"/>
          </w:tcPr>
          <w:p w14:paraId="7C98E1F6" w14:textId="77777777" w:rsidR="00EC092B" w:rsidRPr="00616E96" w:rsidRDefault="00EC092B" w:rsidP="00A27119">
            <w:pPr>
              <w:jc w:val="both"/>
              <w:rPr>
                <w:rStyle w:val="tlid-translation"/>
              </w:rPr>
            </w:pPr>
            <w:r w:rsidRPr="00616E96">
              <w:rPr>
                <w:rStyle w:val="tlid-translation"/>
              </w:rPr>
              <w:t>Nem</w:t>
            </w:r>
          </w:p>
        </w:tc>
        <w:tc>
          <w:tcPr>
            <w:tcW w:w="882" w:type="dxa"/>
          </w:tcPr>
          <w:p w14:paraId="102199F9" w14:textId="77777777" w:rsidR="00EC092B" w:rsidRPr="00616E96" w:rsidRDefault="00EC092B" w:rsidP="00A27119">
            <w:pPr>
              <w:jc w:val="both"/>
              <w:rPr>
                <w:rStyle w:val="tlid-translation"/>
              </w:rPr>
            </w:pPr>
            <w:r w:rsidRPr="00616E96">
              <w:rPr>
                <w:rStyle w:val="tlid-translation"/>
              </w:rPr>
              <w:t>NA</w:t>
            </w:r>
          </w:p>
        </w:tc>
      </w:tr>
      <w:tr w:rsidR="00EC092B" w:rsidRPr="00616E96" w14:paraId="42CAC4AC" w14:textId="77777777" w:rsidTr="00A27119">
        <w:tc>
          <w:tcPr>
            <w:tcW w:w="777" w:type="dxa"/>
          </w:tcPr>
          <w:p w14:paraId="0A124441" w14:textId="77777777" w:rsidR="00EC092B" w:rsidRPr="00616E96" w:rsidRDefault="00EC092B" w:rsidP="00A27119">
            <w:pPr>
              <w:jc w:val="both"/>
              <w:rPr>
                <w:rStyle w:val="tlid-translation"/>
              </w:rPr>
            </w:pPr>
            <w:r w:rsidRPr="00616E96">
              <w:rPr>
                <w:rStyle w:val="tlid-translation"/>
              </w:rPr>
              <w:t>8</w:t>
            </w:r>
          </w:p>
        </w:tc>
        <w:tc>
          <w:tcPr>
            <w:tcW w:w="5865" w:type="dxa"/>
          </w:tcPr>
          <w:p w14:paraId="79D138DE" w14:textId="77777777" w:rsidR="00EC092B" w:rsidRPr="00616E96" w:rsidRDefault="00EC092B" w:rsidP="00A27119">
            <w:pPr>
              <w:jc w:val="both"/>
              <w:rPr>
                <w:rStyle w:val="tlid-translation"/>
              </w:rPr>
            </w:pPr>
            <w:r w:rsidRPr="00616E96">
              <w:rPr>
                <w:rStyle w:val="tlid-translation"/>
              </w:rPr>
              <w:t>Az Ön projektje bármilyen módon szándékosan félrevezeti-e a résztvevőket?</w:t>
            </w:r>
          </w:p>
        </w:tc>
        <w:tc>
          <w:tcPr>
            <w:tcW w:w="882" w:type="dxa"/>
          </w:tcPr>
          <w:p w14:paraId="6A7F92E2" w14:textId="77777777" w:rsidR="00EC092B" w:rsidRPr="00616E96" w:rsidRDefault="00EC092B" w:rsidP="00A27119">
            <w:pPr>
              <w:jc w:val="both"/>
              <w:rPr>
                <w:rStyle w:val="tlid-translation"/>
              </w:rPr>
            </w:pPr>
          </w:p>
        </w:tc>
        <w:tc>
          <w:tcPr>
            <w:tcW w:w="882" w:type="dxa"/>
          </w:tcPr>
          <w:p w14:paraId="3B32DA38" w14:textId="77777777" w:rsidR="00EC092B" w:rsidRPr="00616E96" w:rsidRDefault="00EC092B" w:rsidP="00A27119">
            <w:pPr>
              <w:jc w:val="both"/>
              <w:rPr>
                <w:rStyle w:val="tlid-translation"/>
              </w:rPr>
            </w:pPr>
          </w:p>
        </w:tc>
        <w:tc>
          <w:tcPr>
            <w:tcW w:w="882" w:type="dxa"/>
          </w:tcPr>
          <w:p w14:paraId="28EA6253" w14:textId="77777777" w:rsidR="00EC092B" w:rsidRPr="00616E96" w:rsidRDefault="00EC092B" w:rsidP="00A27119">
            <w:pPr>
              <w:jc w:val="both"/>
              <w:rPr>
                <w:rStyle w:val="tlid-translation"/>
              </w:rPr>
            </w:pPr>
          </w:p>
        </w:tc>
      </w:tr>
      <w:tr w:rsidR="00EC092B" w:rsidRPr="00616E96" w14:paraId="71423BB0" w14:textId="77777777" w:rsidTr="00A27119">
        <w:tc>
          <w:tcPr>
            <w:tcW w:w="777" w:type="dxa"/>
          </w:tcPr>
          <w:p w14:paraId="77E7CF00" w14:textId="77777777" w:rsidR="00EC092B" w:rsidRPr="00616E96" w:rsidRDefault="00EC092B" w:rsidP="00A27119">
            <w:pPr>
              <w:jc w:val="both"/>
              <w:rPr>
                <w:rStyle w:val="tlid-translation"/>
              </w:rPr>
            </w:pPr>
            <w:r w:rsidRPr="00616E96">
              <w:rPr>
                <w:rStyle w:val="tlid-translation"/>
              </w:rPr>
              <w:t>9</w:t>
            </w:r>
          </w:p>
        </w:tc>
        <w:tc>
          <w:tcPr>
            <w:tcW w:w="5865" w:type="dxa"/>
          </w:tcPr>
          <w:p w14:paraId="12FD2F02" w14:textId="77777777" w:rsidR="00EC092B" w:rsidRPr="00616E96" w:rsidRDefault="00EC092B" w:rsidP="00EC092B">
            <w:pPr>
              <w:jc w:val="both"/>
              <w:rPr>
                <w:rStyle w:val="tlid-translation"/>
              </w:rPr>
            </w:pPr>
            <w:r w:rsidRPr="00616E96">
              <w:rPr>
                <w:rStyle w:val="tlid-translation"/>
              </w:rPr>
              <w:t>Van-e reális kockázata annak, hogy bármely résztvevő fizikai vagy pszichológiai</w:t>
            </w:r>
            <w:r w:rsidR="009C1483">
              <w:rPr>
                <w:rStyle w:val="tlid-translation"/>
              </w:rPr>
              <w:t>,</w:t>
            </w:r>
            <w:r w:rsidRPr="00616E96">
              <w:rPr>
                <w:rStyle w:val="tlid-translation"/>
              </w:rPr>
              <w:t xml:space="preserve"> vagy érzelmi stressz vagy kényelmetlenséget tapasztal? Ha igen, adja meg a részleteket egy külön lapon, és adja meg, mit fog tenni velük, ha valamilyen problémát tapasztalnak (pl. kiktől kérhetnek segítséget ).</w:t>
            </w:r>
          </w:p>
        </w:tc>
        <w:tc>
          <w:tcPr>
            <w:tcW w:w="882" w:type="dxa"/>
          </w:tcPr>
          <w:p w14:paraId="16012AE2" w14:textId="77777777" w:rsidR="00EC092B" w:rsidRPr="00616E96" w:rsidRDefault="00EC092B" w:rsidP="00A27119">
            <w:pPr>
              <w:jc w:val="both"/>
              <w:rPr>
                <w:rStyle w:val="tlid-translation"/>
              </w:rPr>
            </w:pPr>
          </w:p>
        </w:tc>
        <w:tc>
          <w:tcPr>
            <w:tcW w:w="882" w:type="dxa"/>
          </w:tcPr>
          <w:p w14:paraId="45D6DAB2" w14:textId="77777777" w:rsidR="00EC092B" w:rsidRPr="00616E96" w:rsidRDefault="00EC092B" w:rsidP="00A27119">
            <w:pPr>
              <w:jc w:val="both"/>
              <w:rPr>
                <w:rStyle w:val="tlid-translation"/>
              </w:rPr>
            </w:pPr>
          </w:p>
        </w:tc>
        <w:tc>
          <w:tcPr>
            <w:tcW w:w="882" w:type="dxa"/>
          </w:tcPr>
          <w:p w14:paraId="5E90BA26" w14:textId="77777777" w:rsidR="00EC092B" w:rsidRPr="00616E96" w:rsidRDefault="00EC092B" w:rsidP="00A27119">
            <w:pPr>
              <w:jc w:val="both"/>
              <w:rPr>
                <w:rStyle w:val="tlid-translation"/>
              </w:rPr>
            </w:pPr>
          </w:p>
        </w:tc>
      </w:tr>
    </w:tbl>
    <w:p w14:paraId="14F8C0C2" w14:textId="77777777" w:rsidR="00EC092B" w:rsidRDefault="00EC092B" w:rsidP="007E3DF7">
      <w:pPr>
        <w:jc w:val="both"/>
      </w:pPr>
    </w:p>
    <w:p w14:paraId="260782A8" w14:textId="77777777" w:rsidR="00EC092B" w:rsidRDefault="00EC092B" w:rsidP="007E3DF7">
      <w:pPr>
        <w:jc w:val="both"/>
        <w:rPr>
          <w:rStyle w:val="tlid-translation"/>
        </w:rPr>
      </w:pPr>
      <w:r>
        <w:rPr>
          <w:rStyle w:val="tlid-translation"/>
        </w:rPr>
        <w:t>Ha az „Igen” jelölőnégyzetet jelölte be a 8-as vagy 9-es kérdésre, akkor az első oldalon jelölje be a „C” jelölőnégyzetet; ha nem, kérjük, adjon teljes magyarázatot egy külön lapon.</w:t>
      </w:r>
    </w:p>
    <w:p w14:paraId="092C3902" w14:textId="77777777" w:rsidR="00EC092B" w:rsidRDefault="00EC092B" w:rsidP="007E3DF7">
      <w:pPr>
        <w:jc w:val="both"/>
        <w:rPr>
          <w:rStyle w:val="tlid-translation"/>
        </w:rPr>
      </w:pPr>
    </w:p>
    <w:tbl>
      <w:tblPr>
        <w:tblStyle w:val="Rcsostblzat"/>
        <w:tblW w:w="0" w:type="auto"/>
        <w:tblLook w:val="04A0" w:firstRow="1" w:lastRow="0" w:firstColumn="1" w:lastColumn="0" w:noHBand="0" w:noVBand="1"/>
      </w:tblPr>
      <w:tblGrid>
        <w:gridCol w:w="757"/>
        <w:gridCol w:w="2265"/>
        <w:gridCol w:w="3441"/>
        <w:gridCol w:w="867"/>
        <w:gridCol w:w="870"/>
        <w:gridCol w:w="862"/>
      </w:tblGrid>
      <w:tr w:rsidR="00EC092B" w:rsidRPr="00616E96" w14:paraId="5A480713" w14:textId="77777777" w:rsidTr="00A27119">
        <w:tc>
          <w:tcPr>
            <w:tcW w:w="777" w:type="dxa"/>
          </w:tcPr>
          <w:p w14:paraId="0093AA44" w14:textId="77777777" w:rsidR="00EC092B" w:rsidRPr="00616E96" w:rsidRDefault="00EC092B" w:rsidP="00A27119">
            <w:pPr>
              <w:jc w:val="both"/>
              <w:rPr>
                <w:rStyle w:val="tlid-translation"/>
              </w:rPr>
            </w:pPr>
          </w:p>
        </w:tc>
        <w:tc>
          <w:tcPr>
            <w:tcW w:w="5865" w:type="dxa"/>
            <w:gridSpan w:val="2"/>
          </w:tcPr>
          <w:p w14:paraId="3BF7B072" w14:textId="77777777" w:rsidR="00EC092B" w:rsidRPr="00616E96" w:rsidRDefault="00EC092B" w:rsidP="00A27119">
            <w:pPr>
              <w:jc w:val="both"/>
              <w:rPr>
                <w:rStyle w:val="tlid-translation"/>
              </w:rPr>
            </w:pPr>
            <w:r w:rsidRPr="00616E96">
              <w:rPr>
                <w:rStyle w:val="tlid-translation"/>
              </w:rPr>
              <w:t>Kérdések</w:t>
            </w:r>
          </w:p>
        </w:tc>
        <w:tc>
          <w:tcPr>
            <w:tcW w:w="882" w:type="dxa"/>
          </w:tcPr>
          <w:p w14:paraId="2838D2AB" w14:textId="77777777" w:rsidR="00EC092B" w:rsidRPr="00616E96" w:rsidRDefault="00EC092B" w:rsidP="00A27119">
            <w:pPr>
              <w:jc w:val="both"/>
              <w:rPr>
                <w:rStyle w:val="tlid-translation"/>
              </w:rPr>
            </w:pPr>
            <w:r w:rsidRPr="00616E96">
              <w:rPr>
                <w:rStyle w:val="tlid-translation"/>
              </w:rPr>
              <w:t>Igen</w:t>
            </w:r>
          </w:p>
        </w:tc>
        <w:tc>
          <w:tcPr>
            <w:tcW w:w="882" w:type="dxa"/>
          </w:tcPr>
          <w:p w14:paraId="26F6B37A" w14:textId="77777777" w:rsidR="00EC092B" w:rsidRPr="00616E96" w:rsidRDefault="00EC092B" w:rsidP="00A27119">
            <w:pPr>
              <w:jc w:val="both"/>
              <w:rPr>
                <w:rStyle w:val="tlid-translation"/>
              </w:rPr>
            </w:pPr>
            <w:r w:rsidRPr="00616E96">
              <w:rPr>
                <w:rStyle w:val="tlid-translation"/>
              </w:rPr>
              <w:t>Nem</w:t>
            </w:r>
          </w:p>
        </w:tc>
        <w:tc>
          <w:tcPr>
            <w:tcW w:w="882" w:type="dxa"/>
          </w:tcPr>
          <w:p w14:paraId="6150227D" w14:textId="77777777" w:rsidR="00EC092B" w:rsidRPr="00616E96" w:rsidRDefault="00EC092B" w:rsidP="00A27119">
            <w:pPr>
              <w:jc w:val="both"/>
              <w:rPr>
                <w:rStyle w:val="tlid-translation"/>
              </w:rPr>
            </w:pPr>
            <w:r w:rsidRPr="00616E96">
              <w:rPr>
                <w:rStyle w:val="tlid-translation"/>
              </w:rPr>
              <w:t>NA</w:t>
            </w:r>
          </w:p>
        </w:tc>
      </w:tr>
      <w:tr w:rsidR="00EC092B" w:rsidRPr="007E3DF7" w14:paraId="12245B35" w14:textId="77777777" w:rsidTr="00616E96">
        <w:tc>
          <w:tcPr>
            <w:tcW w:w="777" w:type="dxa"/>
            <w:vMerge w:val="restart"/>
          </w:tcPr>
          <w:p w14:paraId="184452CD" w14:textId="77777777" w:rsidR="00EC092B" w:rsidRPr="00616E96" w:rsidRDefault="00EC092B" w:rsidP="009C1483">
            <w:pPr>
              <w:jc w:val="both"/>
              <w:rPr>
                <w:rStyle w:val="tlid-translation"/>
              </w:rPr>
            </w:pPr>
            <w:r w:rsidRPr="00616E96">
              <w:rPr>
                <w:rStyle w:val="tlid-translation"/>
              </w:rPr>
              <w:t>1</w:t>
            </w:r>
            <w:r w:rsidR="009C1483">
              <w:rPr>
                <w:rStyle w:val="tlid-translation"/>
              </w:rPr>
              <w:t>0</w:t>
            </w:r>
          </w:p>
        </w:tc>
        <w:tc>
          <w:tcPr>
            <w:tcW w:w="2308" w:type="dxa"/>
            <w:vMerge w:val="restart"/>
          </w:tcPr>
          <w:p w14:paraId="10292F5C" w14:textId="77777777" w:rsidR="00EC092B" w:rsidRPr="00616E96" w:rsidRDefault="00EC092B" w:rsidP="00985346">
            <w:pPr>
              <w:jc w:val="both"/>
              <w:rPr>
                <w:rStyle w:val="tlid-translation"/>
              </w:rPr>
            </w:pPr>
            <w:r w:rsidRPr="00616E96">
              <w:rPr>
                <w:rStyle w:val="tlid-translation"/>
              </w:rPr>
              <w:t xml:space="preserve">A résztvevők az alábbi speciális csoportok valamelyikébe tartoznak? </w:t>
            </w:r>
          </w:p>
        </w:tc>
        <w:tc>
          <w:tcPr>
            <w:tcW w:w="3557" w:type="dxa"/>
          </w:tcPr>
          <w:p w14:paraId="170A8855" w14:textId="77777777" w:rsidR="00EC092B" w:rsidRPr="00EC092B" w:rsidRDefault="00EC092B" w:rsidP="00A27119">
            <w:pPr>
              <w:jc w:val="both"/>
              <w:rPr>
                <w:rStyle w:val="tlid-translation"/>
                <w:sz w:val="20"/>
              </w:rPr>
            </w:pPr>
            <w:r w:rsidRPr="00EC092B">
              <w:rPr>
                <w:rStyle w:val="tlid-translation"/>
                <w:sz w:val="20"/>
              </w:rPr>
              <w:t>Kiskorúak (18 év alatt)</w:t>
            </w:r>
          </w:p>
        </w:tc>
        <w:tc>
          <w:tcPr>
            <w:tcW w:w="882" w:type="dxa"/>
          </w:tcPr>
          <w:p w14:paraId="0A1CE94B" w14:textId="77777777" w:rsidR="00EC092B" w:rsidRPr="007E3DF7" w:rsidRDefault="00EC092B" w:rsidP="00A27119">
            <w:pPr>
              <w:jc w:val="both"/>
              <w:rPr>
                <w:rStyle w:val="tlid-translation"/>
              </w:rPr>
            </w:pPr>
          </w:p>
        </w:tc>
        <w:tc>
          <w:tcPr>
            <w:tcW w:w="882" w:type="dxa"/>
          </w:tcPr>
          <w:p w14:paraId="122E8F82" w14:textId="77777777" w:rsidR="00EC092B" w:rsidRPr="007E3DF7" w:rsidRDefault="00EC092B" w:rsidP="00A27119">
            <w:pPr>
              <w:jc w:val="both"/>
              <w:rPr>
                <w:rStyle w:val="tlid-translation"/>
              </w:rPr>
            </w:pPr>
          </w:p>
        </w:tc>
        <w:tc>
          <w:tcPr>
            <w:tcW w:w="882" w:type="dxa"/>
          </w:tcPr>
          <w:p w14:paraId="1F44169E" w14:textId="77777777" w:rsidR="00EC092B" w:rsidRPr="007E3DF7" w:rsidRDefault="00EC092B" w:rsidP="00A27119">
            <w:pPr>
              <w:jc w:val="both"/>
              <w:rPr>
                <w:rStyle w:val="tlid-translation"/>
              </w:rPr>
            </w:pPr>
          </w:p>
        </w:tc>
      </w:tr>
      <w:tr w:rsidR="00EC092B" w:rsidRPr="007E3DF7" w14:paraId="057F4CC1" w14:textId="77777777" w:rsidTr="00616E96">
        <w:tc>
          <w:tcPr>
            <w:tcW w:w="777" w:type="dxa"/>
            <w:vMerge/>
          </w:tcPr>
          <w:p w14:paraId="17CBAF63" w14:textId="77777777" w:rsidR="00EC092B" w:rsidRPr="007E3DF7" w:rsidRDefault="00EC092B" w:rsidP="00A27119">
            <w:pPr>
              <w:jc w:val="both"/>
              <w:rPr>
                <w:rStyle w:val="tlid-translation"/>
              </w:rPr>
            </w:pPr>
          </w:p>
        </w:tc>
        <w:tc>
          <w:tcPr>
            <w:tcW w:w="2308" w:type="dxa"/>
            <w:vMerge/>
          </w:tcPr>
          <w:p w14:paraId="7C14261A" w14:textId="77777777" w:rsidR="00EC092B" w:rsidRPr="007E3DF7" w:rsidRDefault="00EC092B" w:rsidP="00A27119">
            <w:pPr>
              <w:jc w:val="both"/>
              <w:rPr>
                <w:rStyle w:val="tlid-translation"/>
              </w:rPr>
            </w:pPr>
          </w:p>
        </w:tc>
        <w:tc>
          <w:tcPr>
            <w:tcW w:w="3557" w:type="dxa"/>
          </w:tcPr>
          <w:p w14:paraId="2C06BC0B" w14:textId="77777777" w:rsidR="00EC092B" w:rsidRPr="00EC092B" w:rsidRDefault="00EC092B" w:rsidP="00A27119">
            <w:pPr>
              <w:jc w:val="both"/>
              <w:rPr>
                <w:rStyle w:val="tlid-translation"/>
                <w:sz w:val="20"/>
              </w:rPr>
            </w:pPr>
            <w:r w:rsidRPr="00EC092B">
              <w:rPr>
                <w:rStyle w:val="tlid-translation"/>
                <w:sz w:val="20"/>
              </w:rPr>
              <w:t>Tanulási vagy kommunikációs nehézségekkel küzdő emberek</w:t>
            </w:r>
          </w:p>
        </w:tc>
        <w:tc>
          <w:tcPr>
            <w:tcW w:w="882" w:type="dxa"/>
          </w:tcPr>
          <w:p w14:paraId="1968AA92" w14:textId="77777777" w:rsidR="00EC092B" w:rsidRPr="007E3DF7" w:rsidRDefault="00EC092B" w:rsidP="00A27119">
            <w:pPr>
              <w:jc w:val="both"/>
              <w:rPr>
                <w:rStyle w:val="tlid-translation"/>
              </w:rPr>
            </w:pPr>
          </w:p>
        </w:tc>
        <w:tc>
          <w:tcPr>
            <w:tcW w:w="882" w:type="dxa"/>
          </w:tcPr>
          <w:p w14:paraId="5F645BD5" w14:textId="77777777" w:rsidR="00EC092B" w:rsidRPr="007E3DF7" w:rsidRDefault="00EC092B" w:rsidP="00A27119">
            <w:pPr>
              <w:jc w:val="both"/>
              <w:rPr>
                <w:rStyle w:val="tlid-translation"/>
              </w:rPr>
            </w:pPr>
          </w:p>
        </w:tc>
        <w:tc>
          <w:tcPr>
            <w:tcW w:w="882" w:type="dxa"/>
          </w:tcPr>
          <w:p w14:paraId="2823EE72" w14:textId="77777777" w:rsidR="00EC092B" w:rsidRPr="007E3DF7" w:rsidRDefault="00EC092B" w:rsidP="00A27119">
            <w:pPr>
              <w:jc w:val="both"/>
              <w:rPr>
                <w:rStyle w:val="tlid-translation"/>
              </w:rPr>
            </w:pPr>
          </w:p>
        </w:tc>
      </w:tr>
      <w:tr w:rsidR="00EC092B" w:rsidRPr="007E3DF7" w14:paraId="535E579F" w14:textId="77777777" w:rsidTr="00616E96">
        <w:tc>
          <w:tcPr>
            <w:tcW w:w="777" w:type="dxa"/>
            <w:vMerge/>
          </w:tcPr>
          <w:p w14:paraId="7FB04A92" w14:textId="77777777" w:rsidR="00EC092B" w:rsidRPr="007E3DF7" w:rsidRDefault="00EC092B" w:rsidP="00A27119">
            <w:pPr>
              <w:jc w:val="both"/>
              <w:rPr>
                <w:rStyle w:val="tlid-translation"/>
              </w:rPr>
            </w:pPr>
          </w:p>
        </w:tc>
        <w:tc>
          <w:tcPr>
            <w:tcW w:w="2308" w:type="dxa"/>
            <w:vMerge/>
          </w:tcPr>
          <w:p w14:paraId="2929C7AA" w14:textId="77777777" w:rsidR="00EC092B" w:rsidRPr="007E3DF7" w:rsidRDefault="00EC092B" w:rsidP="00A27119">
            <w:pPr>
              <w:jc w:val="both"/>
              <w:rPr>
                <w:rStyle w:val="tlid-translation"/>
              </w:rPr>
            </w:pPr>
          </w:p>
        </w:tc>
        <w:tc>
          <w:tcPr>
            <w:tcW w:w="3557" w:type="dxa"/>
          </w:tcPr>
          <w:p w14:paraId="42DD8BB7" w14:textId="77777777" w:rsidR="00EC092B" w:rsidRPr="00EC092B" w:rsidRDefault="00EC092B" w:rsidP="00A27119">
            <w:pPr>
              <w:jc w:val="both"/>
              <w:rPr>
                <w:rStyle w:val="tlid-translation"/>
                <w:sz w:val="20"/>
              </w:rPr>
            </w:pPr>
            <w:r>
              <w:rPr>
                <w:rStyle w:val="tlid-translation"/>
                <w:sz w:val="20"/>
              </w:rPr>
              <w:t>Betegek</w:t>
            </w:r>
          </w:p>
        </w:tc>
        <w:tc>
          <w:tcPr>
            <w:tcW w:w="882" w:type="dxa"/>
          </w:tcPr>
          <w:p w14:paraId="4845C5D8" w14:textId="77777777" w:rsidR="00EC092B" w:rsidRPr="007E3DF7" w:rsidRDefault="00EC092B" w:rsidP="00A27119">
            <w:pPr>
              <w:jc w:val="both"/>
              <w:rPr>
                <w:rStyle w:val="tlid-translation"/>
              </w:rPr>
            </w:pPr>
          </w:p>
        </w:tc>
        <w:tc>
          <w:tcPr>
            <w:tcW w:w="882" w:type="dxa"/>
          </w:tcPr>
          <w:p w14:paraId="37C3CB8E" w14:textId="77777777" w:rsidR="00EC092B" w:rsidRPr="007E3DF7" w:rsidRDefault="00EC092B" w:rsidP="00A27119">
            <w:pPr>
              <w:jc w:val="both"/>
              <w:rPr>
                <w:rStyle w:val="tlid-translation"/>
              </w:rPr>
            </w:pPr>
          </w:p>
        </w:tc>
        <w:tc>
          <w:tcPr>
            <w:tcW w:w="882" w:type="dxa"/>
          </w:tcPr>
          <w:p w14:paraId="6D64E97D" w14:textId="77777777" w:rsidR="00EC092B" w:rsidRPr="007E3DF7" w:rsidRDefault="00EC092B" w:rsidP="00A27119">
            <w:pPr>
              <w:jc w:val="both"/>
              <w:rPr>
                <w:rStyle w:val="tlid-translation"/>
              </w:rPr>
            </w:pPr>
          </w:p>
        </w:tc>
      </w:tr>
      <w:tr w:rsidR="00EC092B" w:rsidRPr="007E3DF7" w14:paraId="13068EF3" w14:textId="77777777" w:rsidTr="00616E96">
        <w:tc>
          <w:tcPr>
            <w:tcW w:w="777" w:type="dxa"/>
            <w:vMerge/>
          </w:tcPr>
          <w:p w14:paraId="6554484D" w14:textId="77777777" w:rsidR="00EC092B" w:rsidRPr="007E3DF7" w:rsidRDefault="00EC092B" w:rsidP="00A27119">
            <w:pPr>
              <w:jc w:val="both"/>
              <w:rPr>
                <w:rStyle w:val="tlid-translation"/>
              </w:rPr>
            </w:pPr>
          </w:p>
        </w:tc>
        <w:tc>
          <w:tcPr>
            <w:tcW w:w="2308" w:type="dxa"/>
            <w:vMerge/>
          </w:tcPr>
          <w:p w14:paraId="6D668E22" w14:textId="77777777" w:rsidR="00EC092B" w:rsidRPr="007E3DF7" w:rsidRDefault="00EC092B" w:rsidP="00A27119">
            <w:pPr>
              <w:jc w:val="both"/>
              <w:rPr>
                <w:rStyle w:val="tlid-translation"/>
              </w:rPr>
            </w:pPr>
          </w:p>
        </w:tc>
        <w:tc>
          <w:tcPr>
            <w:tcW w:w="3557" w:type="dxa"/>
          </w:tcPr>
          <w:p w14:paraId="1267983A" w14:textId="77777777" w:rsidR="00EC092B" w:rsidRPr="00EC092B" w:rsidRDefault="00EC092B" w:rsidP="00A27119">
            <w:pPr>
              <w:jc w:val="both"/>
              <w:rPr>
                <w:rStyle w:val="tlid-translation"/>
                <w:sz w:val="20"/>
              </w:rPr>
            </w:pPr>
            <w:r>
              <w:rPr>
                <w:rStyle w:val="tlid-translation"/>
                <w:sz w:val="20"/>
              </w:rPr>
              <w:t>Őrizetben lévő emberek</w:t>
            </w:r>
          </w:p>
        </w:tc>
        <w:tc>
          <w:tcPr>
            <w:tcW w:w="882" w:type="dxa"/>
          </w:tcPr>
          <w:p w14:paraId="2B47B5E0" w14:textId="77777777" w:rsidR="00EC092B" w:rsidRPr="007E3DF7" w:rsidRDefault="00EC092B" w:rsidP="00A27119">
            <w:pPr>
              <w:jc w:val="both"/>
              <w:rPr>
                <w:rStyle w:val="tlid-translation"/>
              </w:rPr>
            </w:pPr>
          </w:p>
        </w:tc>
        <w:tc>
          <w:tcPr>
            <w:tcW w:w="882" w:type="dxa"/>
          </w:tcPr>
          <w:p w14:paraId="79190CD1" w14:textId="77777777" w:rsidR="00EC092B" w:rsidRPr="007E3DF7" w:rsidRDefault="00EC092B" w:rsidP="00A27119">
            <w:pPr>
              <w:jc w:val="both"/>
              <w:rPr>
                <w:rStyle w:val="tlid-translation"/>
              </w:rPr>
            </w:pPr>
          </w:p>
        </w:tc>
        <w:tc>
          <w:tcPr>
            <w:tcW w:w="882" w:type="dxa"/>
          </w:tcPr>
          <w:p w14:paraId="510DA1D7" w14:textId="77777777" w:rsidR="00EC092B" w:rsidRPr="007E3DF7" w:rsidRDefault="00EC092B" w:rsidP="00A27119">
            <w:pPr>
              <w:jc w:val="both"/>
              <w:rPr>
                <w:rStyle w:val="tlid-translation"/>
              </w:rPr>
            </w:pPr>
          </w:p>
        </w:tc>
      </w:tr>
      <w:tr w:rsidR="00EC092B" w:rsidRPr="007E3DF7" w14:paraId="22CA26B9" w14:textId="77777777" w:rsidTr="00616E96">
        <w:tc>
          <w:tcPr>
            <w:tcW w:w="777" w:type="dxa"/>
            <w:vMerge/>
          </w:tcPr>
          <w:p w14:paraId="7DA6AB95" w14:textId="77777777" w:rsidR="00EC092B" w:rsidRPr="007E3DF7" w:rsidRDefault="00EC092B" w:rsidP="00A27119">
            <w:pPr>
              <w:jc w:val="both"/>
              <w:rPr>
                <w:rStyle w:val="tlid-translation"/>
              </w:rPr>
            </w:pPr>
          </w:p>
        </w:tc>
        <w:tc>
          <w:tcPr>
            <w:tcW w:w="2308" w:type="dxa"/>
            <w:vMerge/>
          </w:tcPr>
          <w:p w14:paraId="7E1172E1" w14:textId="77777777" w:rsidR="00EC092B" w:rsidRPr="007E3DF7" w:rsidRDefault="00EC092B" w:rsidP="00A27119">
            <w:pPr>
              <w:jc w:val="both"/>
              <w:rPr>
                <w:rStyle w:val="tlid-translation"/>
              </w:rPr>
            </w:pPr>
          </w:p>
        </w:tc>
        <w:tc>
          <w:tcPr>
            <w:tcW w:w="3557" w:type="dxa"/>
          </w:tcPr>
          <w:p w14:paraId="7E711666" w14:textId="77777777" w:rsidR="00EC092B" w:rsidRPr="00616E96" w:rsidRDefault="00EC092B" w:rsidP="00A27119">
            <w:pPr>
              <w:jc w:val="both"/>
              <w:rPr>
                <w:rStyle w:val="tlid-translation"/>
                <w:sz w:val="20"/>
              </w:rPr>
            </w:pPr>
            <w:r w:rsidRPr="00616E96">
              <w:rPr>
                <w:rStyle w:val="tlid-translation"/>
                <w:sz w:val="20"/>
              </w:rPr>
              <w:t>Az illegális tevékenységekben részt vevő személyek (pl. Kábítószer-fogyasztás)</w:t>
            </w:r>
          </w:p>
        </w:tc>
        <w:tc>
          <w:tcPr>
            <w:tcW w:w="882" w:type="dxa"/>
          </w:tcPr>
          <w:p w14:paraId="53754036" w14:textId="77777777" w:rsidR="00EC092B" w:rsidRPr="007E3DF7" w:rsidRDefault="00EC092B" w:rsidP="00A27119">
            <w:pPr>
              <w:jc w:val="both"/>
              <w:rPr>
                <w:rStyle w:val="tlid-translation"/>
              </w:rPr>
            </w:pPr>
          </w:p>
        </w:tc>
        <w:tc>
          <w:tcPr>
            <w:tcW w:w="882" w:type="dxa"/>
          </w:tcPr>
          <w:p w14:paraId="542D4CE1" w14:textId="77777777" w:rsidR="00EC092B" w:rsidRPr="007E3DF7" w:rsidRDefault="00EC092B" w:rsidP="00A27119">
            <w:pPr>
              <w:jc w:val="both"/>
              <w:rPr>
                <w:rStyle w:val="tlid-translation"/>
              </w:rPr>
            </w:pPr>
          </w:p>
        </w:tc>
        <w:tc>
          <w:tcPr>
            <w:tcW w:w="882" w:type="dxa"/>
          </w:tcPr>
          <w:p w14:paraId="68EB37D7" w14:textId="77777777" w:rsidR="00EC092B" w:rsidRPr="007E3DF7" w:rsidRDefault="00EC092B" w:rsidP="00A27119">
            <w:pPr>
              <w:jc w:val="both"/>
              <w:rPr>
                <w:rStyle w:val="tlid-translation"/>
              </w:rPr>
            </w:pPr>
          </w:p>
        </w:tc>
      </w:tr>
    </w:tbl>
    <w:p w14:paraId="403C4519" w14:textId="77777777" w:rsidR="00985346" w:rsidRDefault="00985346" w:rsidP="007E3DF7">
      <w:pPr>
        <w:jc w:val="both"/>
        <w:rPr>
          <w:rStyle w:val="tlid-translation"/>
        </w:rPr>
      </w:pPr>
    </w:p>
    <w:p w14:paraId="6333AB45" w14:textId="5E85CA86" w:rsidR="00EC092B" w:rsidRPr="00AF2ABC" w:rsidRDefault="00985346" w:rsidP="007E3DF7">
      <w:pPr>
        <w:jc w:val="both"/>
        <w:rPr>
          <w:b/>
          <w:bCs/>
        </w:rPr>
      </w:pPr>
      <w:r w:rsidRPr="00AF2ABC">
        <w:rPr>
          <w:rStyle w:val="tlid-translation"/>
          <w:b/>
          <w:bCs/>
        </w:rPr>
        <w:t>Ha</w:t>
      </w:r>
      <w:r w:rsidR="00AF2ABC">
        <w:rPr>
          <w:rStyle w:val="tlid-translation"/>
          <w:b/>
          <w:bCs/>
        </w:rPr>
        <w:t xml:space="preserve"> a 10. kérdés esetében </w:t>
      </w:r>
      <w:r w:rsidRPr="00AF2ABC">
        <w:rPr>
          <w:rStyle w:val="tlid-translation"/>
          <w:b/>
          <w:bCs/>
        </w:rPr>
        <w:t>bármelyik</w:t>
      </w:r>
      <w:r w:rsidR="00AF2ABC">
        <w:rPr>
          <w:rStyle w:val="tlid-translation"/>
          <w:b/>
          <w:bCs/>
        </w:rPr>
        <w:t xml:space="preserve"> állításra „</w:t>
      </w:r>
      <w:r w:rsidRPr="00AF2ABC">
        <w:rPr>
          <w:rStyle w:val="tlid-translation"/>
          <w:b/>
          <w:bCs/>
        </w:rPr>
        <w:t>igen</w:t>
      </w:r>
      <w:r w:rsidR="00AF2ABC">
        <w:rPr>
          <w:rStyle w:val="tlid-translation"/>
          <w:b/>
          <w:bCs/>
        </w:rPr>
        <w:t>”</w:t>
      </w:r>
      <w:r w:rsidRPr="00AF2ABC">
        <w:rPr>
          <w:rStyle w:val="tlid-translation"/>
          <w:b/>
          <w:bCs/>
        </w:rPr>
        <w:t xml:space="preserve"> a válasz, kérjük, jelölje be a C mezőt az első oldalon, s a</w:t>
      </w:r>
      <w:r w:rsidR="00AC698A" w:rsidRPr="00AF2ABC">
        <w:rPr>
          <w:rStyle w:val="tlid-translation"/>
          <w:b/>
          <w:bCs/>
        </w:rPr>
        <w:t>s</w:t>
      </w:r>
      <w:r w:rsidRPr="00AF2ABC">
        <w:rPr>
          <w:rStyle w:val="tlid-translation"/>
          <w:b/>
          <w:bCs/>
        </w:rPr>
        <w:t>zerint haladjon tovább.</w:t>
      </w:r>
    </w:p>
    <w:p w14:paraId="503E5214" w14:textId="77777777" w:rsidR="00985346" w:rsidRDefault="00985346" w:rsidP="007E3DF7">
      <w:pPr>
        <w:jc w:val="both"/>
      </w:pPr>
    </w:p>
    <w:p w14:paraId="01DFA535" w14:textId="77777777" w:rsidR="00616E96" w:rsidRDefault="00616E96" w:rsidP="007E3DF7">
      <w:pPr>
        <w:jc w:val="both"/>
        <w:rPr>
          <w:rStyle w:val="tlid-translation"/>
        </w:rPr>
      </w:pPr>
      <w:r>
        <w:rPr>
          <w:rStyle w:val="tlid-translation"/>
        </w:rPr>
        <w:lastRenderedPageBreak/>
        <w:t>A hallgató és/vagy a témavezető köteles felhívni az iskola etikai bizottságának figyelmét:</w:t>
      </w:r>
      <w:r>
        <w:br/>
      </w:r>
      <w:r>
        <w:rPr>
          <w:rStyle w:val="tlid-translation"/>
        </w:rPr>
        <w:t>a) az etikai vonatkozásokkal kapcsolatos olyan kérdésekre, amelyeket a fenti ellenőrzőlista nem tartalmaz egyértelműen;</w:t>
      </w:r>
      <w:r>
        <w:rPr>
          <w:rStyle w:val="tlid-translation"/>
        </w:rPr>
        <w:tab/>
      </w:r>
      <w:r>
        <w:br/>
      </w:r>
      <w:r>
        <w:rPr>
          <w:rStyle w:val="tlid-translation"/>
        </w:rPr>
        <w:t>b) a kutatás elvégzése során felmerülő bármely kérdéses esetre;</w:t>
      </w:r>
      <w:r>
        <w:rPr>
          <w:rStyle w:val="tlid-translation"/>
        </w:rPr>
        <w:tab/>
      </w:r>
      <w:r>
        <w:br/>
      </w:r>
      <w:r>
        <w:rPr>
          <w:rStyle w:val="tlid-translation"/>
        </w:rPr>
        <w:t>c) a projekt jóváhagyása után elvégzett minden etikailag jelentős változásra.</w:t>
      </w:r>
    </w:p>
    <w:p w14:paraId="7BD190DB" w14:textId="77777777" w:rsidR="0053032E" w:rsidRDefault="0053032E" w:rsidP="00985346">
      <w:pPr>
        <w:spacing w:after="200" w:line="276" w:lineRule="auto"/>
        <w:rPr>
          <w:rStyle w:val="tlid-translation"/>
          <w:b/>
        </w:rPr>
      </w:pPr>
    </w:p>
    <w:p w14:paraId="31AF2104" w14:textId="77777777" w:rsidR="00985346" w:rsidRDefault="0053032E" w:rsidP="00985346">
      <w:pPr>
        <w:spacing w:after="200" w:line="276" w:lineRule="auto"/>
        <w:rPr>
          <w:rStyle w:val="tlid-translation"/>
          <w:b/>
        </w:rPr>
      </w:pPr>
      <w:r>
        <w:rPr>
          <w:rStyle w:val="tlid-translation"/>
          <w:b/>
        </w:rPr>
        <w:t>5</w:t>
      </w:r>
      <w:r w:rsidR="00985346" w:rsidRPr="00985346">
        <w:rPr>
          <w:rStyle w:val="tlid-translation"/>
          <w:b/>
        </w:rPr>
        <w:t>. MELLÉKLET</w:t>
      </w:r>
    </w:p>
    <w:p w14:paraId="26925FCF" w14:textId="77777777" w:rsidR="00985346" w:rsidRDefault="00985346" w:rsidP="00985346">
      <w:pPr>
        <w:spacing w:after="200" w:line="276" w:lineRule="auto"/>
        <w:jc w:val="both"/>
        <w:rPr>
          <w:rStyle w:val="tlid-translation"/>
          <w:b/>
        </w:rPr>
      </w:pPr>
      <w:r>
        <w:rPr>
          <w:rStyle w:val="tlid-translation"/>
          <w:b/>
        </w:rPr>
        <w:t>Az alábbi kérelmet a fenti mellékletek szerint eljárva, az ott feltüntetett anyagokkal együtt nyújtsa be az Intézet Tudományetikai Bizottságának.</w:t>
      </w:r>
    </w:p>
    <w:p w14:paraId="58725B5E" w14:textId="77777777" w:rsidR="00985346" w:rsidRPr="00985346" w:rsidRDefault="00985346" w:rsidP="00985346">
      <w:pPr>
        <w:spacing w:after="200" w:line="276" w:lineRule="auto"/>
        <w:rPr>
          <w:rStyle w:val="tlid-translation"/>
          <w:b/>
        </w:rPr>
      </w:pPr>
    </w:p>
    <w:p w14:paraId="362816D1" w14:textId="77777777" w:rsidR="009C1483" w:rsidRPr="004364BC" w:rsidRDefault="009C1483" w:rsidP="00985346">
      <w:pPr>
        <w:spacing w:after="200" w:line="276" w:lineRule="auto"/>
        <w:rPr>
          <w:b/>
        </w:rPr>
      </w:pPr>
      <w:r>
        <w:rPr>
          <w:b/>
        </w:rPr>
        <w:t>KÉRELEM</w:t>
      </w:r>
    </w:p>
    <w:p w14:paraId="3B001875" w14:textId="77777777" w:rsidR="009C1483" w:rsidRDefault="009C1483" w:rsidP="009C1483">
      <w:pPr>
        <w:jc w:val="both"/>
      </w:pPr>
    </w:p>
    <w:p w14:paraId="0DB713C1" w14:textId="77777777" w:rsidR="009C1483" w:rsidRDefault="009C1483" w:rsidP="009C1483">
      <w:pPr>
        <w:pBdr>
          <w:top w:val="single" w:sz="4" w:space="1" w:color="auto"/>
          <w:left w:val="single" w:sz="4" w:space="4" w:color="auto"/>
          <w:bottom w:val="single" w:sz="4" w:space="1" w:color="auto"/>
          <w:right w:val="single" w:sz="4" w:space="4" w:color="auto"/>
        </w:pBdr>
        <w:jc w:val="both"/>
        <w:rPr>
          <w:rStyle w:val="tlid-translation"/>
        </w:rPr>
      </w:pPr>
      <w:r>
        <w:rPr>
          <w:rStyle w:val="tlid-translation"/>
        </w:rPr>
        <w:t>Elolvastam és megértettem az iskola irányelveit a kutatás etikai gyakorlatairól, kérem az Etikai Nyilatkozat kiadását</w:t>
      </w:r>
      <w:r>
        <w:rPr>
          <w:rStyle w:val="tlid-translation"/>
        </w:rPr>
        <w:tab/>
      </w:r>
      <w:r>
        <w:br/>
      </w:r>
    </w:p>
    <w:p w14:paraId="437D7F05" w14:textId="77777777" w:rsidR="009C1483" w:rsidRDefault="009C1483" w:rsidP="009C1483">
      <w:pPr>
        <w:pBdr>
          <w:top w:val="single" w:sz="4" w:space="1" w:color="auto"/>
          <w:left w:val="single" w:sz="4" w:space="4" w:color="auto"/>
          <w:bottom w:val="single" w:sz="4" w:space="1" w:color="auto"/>
          <w:right w:val="single" w:sz="4" w:space="4" w:color="auto"/>
        </w:pBdr>
        <w:jc w:val="both"/>
        <w:rPr>
          <w:rStyle w:val="tlid-translation"/>
        </w:rPr>
      </w:pPr>
      <w:proofErr w:type="gramStart"/>
      <w:r>
        <w:rPr>
          <w:rStyle w:val="tlid-translation"/>
        </w:rPr>
        <w:t>Aláírás ______________________________  Név</w:t>
      </w:r>
      <w:proofErr w:type="gramEnd"/>
      <w:r>
        <w:rPr>
          <w:rStyle w:val="tlid-translation"/>
        </w:rPr>
        <w:t>: ______________________________</w:t>
      </w:r>
    </w:p>
    <w:p w14:paraId="407ECD97" w14:textId="77777777" w:rsidR="009C1483" w:rsidRDefault="009C1483" w:rsidP="009C1483">
      <w:pPr>
        <w:pBdr>
          <w:top w:val="single" w:sz="4" w:space="1" w:color="auto"/>
          <w:left w:val="single" w:sz="4" w:space="4" w:color="auto"/>
          <w:bottom w:val="single" w:sz="4" w:space="1" w:color="auto"/>
          <w:right w:val="single" w:sz="4" w:space="4" w:color="auto"/>
        </w:pBdr>
        <w:jc w:val="both"/>
        <w:rPr>
          <w:rStyle w:val="tlid-translation"/>
        </w:rPr>
      </w:pPr>
      <w:r>
        <w:rPr>
          <w:rStyle w:val="tlid-translation"/>
        </w:rPr>
        <w:t>(Diák)</w:t>
      </w:r>
      <w:r>
        <w:rPr>
          <w:rStyle w:val="tlid-translation"/>
        </w:rPr>
        <w:tab/>
      </w:r>
      <w:r>
        <w:rPr>
          <w:rStyle w:val="tlid-translation"/>
        </w:rPr>
        <w:tab/>
      </w:r>
      <w:r>
        <w:rPr>
          <w:rStyle w:val="tlid-translation"/>
        </w:rPr>
        <w:tab/>
      </w:r>
      <w:r>
        <w:rPr>
          <w:rStyle w:val="tlid-translation"/>
        </w:rPr>
        <w:tab/>
      </w:r>
      <w:r>
        <w:rPr>
          <w:rStyle w:val="tlid-translation"/>
        </w:rPr>
        <w:tab/>
      </w:r>
      <w:r>
        <w:rPr>
          <w:rStyle w:val="tlid-translation"/>
        </w:rPr>
        <w:tab/>
      </w:r>
      <w:r>
        <w:rPr>
          <w:rStyle w:val="tlid-translation"/>
        </w:rPr>
        <w:tab/>
        <w:t>Nyomtatva</w:t>
      </w:r>
      <w:r>
        <w:br/>
      </w:r>
    </w:p>
    <w:p w14:paraId="5BA1ED79" w14:textId="77777777" w:rsidR="009C1483" w:rsidRDefault="009C1483" w:rsidP="009C1483">
      <w:pPr>
        <w:pBdr>
          <w:top w:val="single" w:sz="4" w:space="1" w:color="auto"/>
          <w:left w:val="single" w:sz="4" w:space="4" w:color="auto"/>
          <w:bottom w:val="single" w:sz="4" w:space="1" w:color="auto"/>
          <w:right w:val="single" w:sz="4" w:space="4" w:color="auto"/>
        </w:pBdr>
        <w:jc w:val="both"/>
        <w:rPr>
          <w:rStyle w:val="tlid-translation"/>
        </w:rPr>
      </w:pPr>
      <w:r>
        <w:rPr>
          <w:rStyle w:val="tlid-translation"/>
        </w:rPr>
        <w:t>Dátum:______________________________</w:t>
      </w:r>
      <w:r>
        <w:br/>
      </w:r>
    </w:p>
    <w:p w14:paraId="6E203011" w14:textId="77777777" w:rsidR="009C1483" w:rsidRDefault="009C1483" w:rsidP="009C1483">
      <w:pPr>
        <w:pBdr>
          <w:top w:val="single" w:sz="4" w:space="1" w:color="auto"/>
          <w:left w:val="single" w:sz="4" w:space="4" w:color="auto"/>
          <w:bottom w:val="single" w:sz="4" w:space="1" w:color="auto"/>
          <w:right w:val="single" w:sz="4" w:space="4" w:color="auto"/>
        </w:pBdr>
        <w:jc w:val="both"/>
        <w:rPr>
          <w:rStyle w:val="tlid-translation"/>
        </w:rPr>
      </w:pPr>
      <w:proofErr w:type="gramStart"/>
      <w:r>
        <w:rPr>
          <w:rStyle w:val="tlid-translation"/>
        </w:rPr>
        <w:t>Aláírás ______________________________  Név</w:t>
      </w:r>
      <w:proofErr w:type="gramEnd"/>
      <w:r>
        <w:rPr>
          <w:rStyle w:val="tlid-translation"/>
        </w:rPr>
        <w:t>: ______________________________</w:t>
      </w:r>
    </w:p>
    <w:p w14:paraId="63E0F8B4" w14:textId="77777777" w:rsidR="009C1483" w:rsidRDefault="009C1483" w:rsidP="009C1483">
      <w:pPr>
        <w:pBdr>
          <w:top w:val="single" w:sz="4" w:space="1" w:color="auto"/>
          <w:left w:val="single" w:sz="4" w:space="4" w:color="auto"/>
          <w:bottom w:val="single" w:sz="4" w:space="1" w:color="auto"/>
          <w:right w:val="single" w:sz="4" w:space="4" w:color="auto"/>
        </w:pBdr>
        <w:jc w:val="both"/>
      </w:pPr>
      <w:r>
        <w:rPr>
          <w:rStyle w:val="tlid-translation"/>
        </w:rPr>
        <w:t>(Témavezető)</w:t>
      </w:r>
      <w:r>
        <w:rPr>
          <w:rStyle w:val="tlid-translation"/>
        </w:rPr>
        <w:tab/>
      </w:r>
      <w:r>
        <w:rPr>
          <w:rStyle w:val="tlid-translation"/>
        </w:rPr>
        <w:tab/>
      </w:r>
      <w:r>
        <w:rPr>
          <w:rStyle w:val="tlid-translation"/>
        </w:rPr>
        <w:tab/>
      </w:r>
      <w:r>
        <w:rPr>
          <w:rStyle w:val="tlid-translation"/>
        </w:rPr>
        <w:tab/>
      </w:r>
      <w:r>
        <w:rPr>
          <w:rStyle w:val="tlid-translation"/>
        </w:rPr>
        <w:tab/>
      </w:r>
      <w:r>
        <w:rPr>
          <w:rStyle w:val="tlid-translation"/>
        </w:rPr>
        <w:tab/>
        <w:t>Nyomtatva</w:t>
      </w:r>
      <w:r>
        <w:br/>
      </w:r>
    </w:p>
    <w:p w14:paraId="48B20D66" w14:textId="77777777" w:rsidR="009C1483" w:rsidRDefault="009C1483" w:rsidP="009C1483">
      <w:pPr>
        <w:pBdr>
          <w:top w:val="single" w:sz="4" w:space="1" w:color="auto"/>
          <w:left w:val="single" w:sz="4" w:space="4" w:color="auto"/>
          <w:bottom w:val="single" w:sz="4" w:space="1" w:color="auto"/>
          <w:right w:val="single" w:sz="4" w:space="4" w:color="auto"/>
        </w:pBdr>
        <w:jc w:val="both"/>
      </w:pPr>
      <w:r>
        <w:rPr>
          <w:rStyle w:val="tlid-translation"/>
        </w:rPr>
        <w:t>Dátum:______________________________</w:t>
      </w:r>
      <w:r>
        <w:br/>
      </w:r>
    </w:p>
    <w:p w14:paraId="71B8CD21" w14:textId="77777777" w:rsidR="009C1483" w:rsidRDefault="009C1483" w:rsidP="009C1483">
      <w:pPr>
        <w:jc w:val="both"/>
      </w:pPr>
    </w:p>
    <w:p w14:paraId="59A26B57" w14:textId="77777777" w:rsidR="00616E96" w:rsidRDefault="00616E96">
      <w:pPr>
        <w:spacing w:after="200" w:line="276" w:lineRule="auto"/>
        <w:rPr>
          <w:rStyle w:val="tlid-translation"/>
        </w:rPr>
      </w:pPr>
      <w:r>
        <w:rPr>
          <w:rStyle w:val="tlid-translation"/>
        </w:rPr>
        <w:br w:type="page"/>
      </w:r>
    </w:p>
    <w:p w14:paraId="46FCC84A" w14:textId="77777777" w:rsidR="00E61EB4" w:rsidRPr="00E61EB4" w:rsidRDefault="0053032E">
      <w:pPr>
        <w:spacing w:after="200" w:line="276" w:lineRule="auto"/>
        <w:rPr>
          <w:rStyle w:val="tlid-translation"/>
          <w:b/>
        </w:rPr>
      </w:pPr>
      <w:r>
        <w:rPr>
          <w:rStyle w:val="tlid-translation"/>
          <w:b/>
        </w:rPr>
        <w:lastRenderedPageBreak/>
        <w:t>6</w:t>
      </w:r>
      <w:r w:rsidR="00E61EB4" w:rsidRPr="00E61EB4">
        <w:rPr>
          <w:rStyle w:val="tlid-translation"/>
          <w:b/>
        </w:rPr>
        <w:t>. MELLÉKLET</w:t>
      </w:r>
    </w:p>
    <w:p w14:paraId="6A9C96FF" w14:textId="77777777" w:rsidR="00E61EB4" w:rsidRPr="00616E96" w:rsidRDefault="00E61EB4" w:rsidP="00E61EB4">
      <w:pPr>
        <w:pBdr>
          <w:top w:val="single" w:sz="4" w:space="1" w:color="auto"/>
          <w:left w:val="single" w:sz="4" w:space="4" w:color="auto"/>
          <w:bottom w:val="single" w:sz="4" w:space="1" w:color="auto"/>
          <w:right w:val="single" w:sz="4" w:space="4" w:color="auto"/>
        </w:pBdr>
        <w:jc w:val="center"/>
        <w:rPr>
          <w:rStyle w:val="tlid-translation"/>
          <w:b/>
        </w:rPr>
      </w:pPr>
      <w:r w:rsidRPr="00616E96">
        <w:rPr>
          <w:rStyle w:val="tlid-translation"/>
          <w:b/>
        </w:rPr>
        <w:t>NYILATKOZAT AZ ETIKAI JÓVÁHAGYÁSRÓL</w:t>
      </w:r>
    </w:p>
    <w:p w14:paraId="1459A5DB" w14:textId="77777777" w:rsidR="00E61EB4" w:rsidRDefault="00E61EB4" w:rsidP="00E61EB4">
      <w:pPr>
        <w:pBdr>
          <w:top w:val="single" w:sz="4" w:space="1" w:color="auto"/>
          <w:left w:val="single" w:sz="4" w:space="4" w:color="auto"/>
          <w:bottom w:val="single" w:sz="4" w:space="1" w:color="auto"/>
          <w:right w:val="single" w:sz="4" w:space="4" w:color="auto"/>
        </w:pBdr>
        <w:jc w:val="both"/>
        <w:rPr>
          <w:rStyle w:val="tlid-translation"/>
        </w:rPr>
      </w:pPr>
    </w:p>
    <w:p w14:paraId="722386C8" w14:textId="2B3F2A0E" w:rsidR="00035C78" w:rsidRDefault="00035C78" w:rsidP="00E61EB4">
      <w:pPr>
        <w:pBdr>
          <w:top w:val="single" w:sz="4" w:space="1" w:color="auto"/>
          <w:left w:val="single" w:sz="4" w:space="4" w:color="auto"/>
          <w:bottom w:val="single" w:sz="4" w:space="1" w:color="auto"/>
          <w:right w:val="single" w:sz="4" w:space="4" w:color="auto"/>
        </w:pBdr>
        <w:jc w:val="both"/>
      </w:pPr>
      <w:r>
        <w:t>Kutatási engedély iktatószáma: _____________________________________________</w:t>
      </w:r>
    </w:p>
    <w:p w14:paraId="4E3C87A4" w14:textId="250CABB2" w:rsidR="00E61EB4" w:rsidRDefault="00035C78" w:rsidP="00E61EB4">
      <w:pPr>
        <w:pBdr>
          <w:top w:val="single" w:sz="4" w:space="1" w:color="auto"/>
          <w:left w:val="single" w:sz="4" w:space="4" w:color="auto"/>
          <w:bottom w:val="single" w:sz="4" w:space="1" w:color="auto"/>
          <w:right w:val="single" w:sz="4" w:space="4" w:color="auto"/>
        </w:pBdr>
        <w:jc w:val="both"/>
      </w:pPr>
      <w:r>
        <w:t xml:space="preserve">Kutató neve: </w:t>
      </w:r>
      <w:r>
        <w:tab/>
        <w:t>_________________________________________________________</w:t>
      </w:r>
    </w:p>
    <w:p w14:paraId="3109E259" w14:textId="05956EE7" w:rsidR="00035C78" w:rsidRDefault="00035C78" w:rsidP="00E61EB4">
      <w:pPr>
        <w:pBdr>
          <w:top w:val="single" w:sz="4" w:space="1" w:color="auto"/>
          <w:left w:val="single" w:sz="4" w:space="4" w:color="auto"/>
          <w:bottom w:val="single" w:sz="4" w:space="1" w:color="auto"/>
          <w:right w:val="single" w:sz="4" w:space="4" w:color="auto"/>
        </w:pBdr>
        <w:jc w:val="both"/>
      </w:pPr>
      <w:r>
        <w:t>Kutatás címe</w:t>
      </w:r>
      <w:proofErr w:type="gramStart"/>
      <w:r>
        <w:t>:  _________________________________________________________</w:t>
      </w:r>
      <w:proofErr w:type="gramEnd"/>
    </w:p>
    <w:p w14:paraId="10E57F26" w14:textId="77777777" w:rsidR="00035C78" w:rsidRDefault="00035C78" w:rsidP="00035C78">
      <w:pPr>
        <w:pBdr>
          <w:top w:val="single" w:sz="4" w:space="1" w:color="auto"/>
          <w:left w:val="single" w:sz="4" w:space="4" w:color="auto"/>
          <w:bottom w:val="single" w:sz="4" w:space="1" w:color="auto"/>
          <w:right w:val="single" w:sz="4" w:space="4" w:color="auto"/>
        </w:pBdr>
        <w:rPr>
          <w:rStyle w:val="tlid-translation"/>
        </w:rPr>
      </w:pPr>
    </w:p>
    <w:p w14:paraId="487C1C96" w14:textId="77777777" w:rsidR="007F10FB" w:rsidRDefault="00E61EB4" w:rsidP="00035C78">
      <w:pPr>
        <w:pBdr>
          <w:top w:val="single" w:sz="4" w:space="1" w:color="auto"/>
          <w:left w:val="single" w:sz="4" w:space="4" w:color="auto"/>
          <w:bottom w:val="single" w:sz="4" w:space="1" w:color="auto"/>
          <w:right w:val="single" w:sz="4" w:space="4" w:color="auto"/>
        </w:pBdr>
        <w:rPr>
          <w:rStyle w:val="tlid-translation"/>
        </w:rPr>
      </w:pPr>
      <w:r w:rsidRPr="00035C78">
        <w:rPr>
          <w:rStyle w:val="tlid-translation"/>
          <w:b/>
          <w:bCs/>
        </w:rPr>
        <w:t>Témavezető</w:t>
      </w:r>
      <w:r>
        <w:br/>
      </w:r>
      <w:r>
        <w:rPr>
          <w:rStyle w:val="tlid-translation"/>
        </w:rPr>
        <w:t>Ezt a projektet egyeztetett iskolai eljárások alkalmazásával vizsgálták, és az iskola etikai bizottságának jóváhagyásra továbbították.</w:t>
      </w:r>
      <w:r>
        <w:rPr>
          <w:rStyle w:val="tlid-translation"/>
        </w:rPr>
        <w:tab/>
      </w:r>
    </w:p>
    <w:p w14:paraId="032C8A8E" w14:textId="2D704E64" w:rsidR="00E61EB4" w:rsidRDefault="00E61EB4" w:rsidP="00035C78">
      <w:pPr>
        <w:pBdr>
          <w:top w:val="single" w:sz="4" w:space="1" w:color="auto"/>
          <w:left w:val="single" w:sz="4" w:space="4" w:color="auto"/>
          <w:bottom w:val="single" w:sz="4" w:space="1" w:color="auto"/>
          <w:right w:val="single" w:sz="4" w:space="4" w:color="auto"/>
        </w:pBdr>
        <w:rPr>
          <w:rStyle w:val="tlid-translation"/>
        </w:rPr>
      </w:pPr>
      <w:r>
        <w:br/>
      </w:r>
      <w:r>
        <w:rPr>
          <w:rStyle w:val="tlid-translation"/>
        </w:rPr>
        <w:t>Aláírás</w:t>
      </w:r>
      <w:proofErr w:type="gramStart"/>
      <w:r>
        <w:rPr>
          <w:rStyle w:val="tlid-translation"/>
        </w:rPr>
        <w:t>:</w:t>
      </w:r>
      <w:r w:rsidR="00035C78">
        <w:rPr>
          <w:rStyle w:val="tlid-translation"/>
        </w:rPr>
        <w:t xml:space="preserve"> </w:t>
      </w:r>
      <w:r>
        <w:rPr>
          <w:rStyle w:val="tlid-translation"/>
        </w:rPr>
        <w:t xml:space="preserve"> </w:t>
      </w:r>
      <w:r w:rsidR="00035C78">
        <w:rPr>
          <w:rStyle w:val="tlid-translation"/>
        </w:rPr>
        <w:t>_______________________________________________________________</w:t>
      </w:r>
      <w:r>
        <w:br/>
      </w:r>
      <w:r>
        <w:rPr>
          <w:rStyle w:val="tlid-translation"/>
        </w:rPr>
        <w:t>Nyomtatva</w:t>
      </w:r>
      <w:proofErr w:type="gramEnd"/>
      <w:r>
        <w:rPr>
          <w:rStyle w:val="tlid-translation"/>
        </w:rPr>
        <w:t>: ______________________________________________</w:t>
      </w:r>
      <w:r w:rsidR="00035C78">
        <w:rPr>
          <w:rStyle w:val="tlid-translation"/>
        </w:rPr>
        <w:t>______________</w:t>
      </w:r>
      <w:r>
        <w:br/>
      </w:r>
      <w:r>
        <w:rPr>
          <w:rStyle w:val="tlid-translation"/>
        </w:rPr>
        <w:t>Dátum: ______________________________________________</w:t>
      </w:r>
      <w:r w:rsidR="00035C78">
        <w:rPr>
          <w:rStyle w:val="tlid-translation"/>
        </w:rPr>
        <w:t>__________________</w:t>
      </w:r>
      <w:r>
        <w:br/>
      </w:r>
    </w:p>
    <w:p w14:paraId="214068AD" w14:textId="77777777" w:rsidR="007F10FB" w:rsidRDefault="00E61EB4" w:rsidP="00035C78">
      <w:pPr>
        <w:pBdr>
          <w:top w:val="single" w:sz="4" w:space="1" w:color="auto"/>
          <w:left w:val="single" w:sz="4" w:space="4" w:color="auto"/>
          <w:bottom w:val="single" w:sz="4" w:space="1" w:color="auto"/>
          <w:right w:val="single" w:sz="4" w:space="4" w:color="auto"/>
        </w:pBdr>
        <w:rPr>
          <w:rStyle w:val="tlid-translation"/>
        </w:rPr>
      </w:pPr>
      <w:r w:rsidRPr="00035C78">
        <w:rPr>
          <w:rStyle w:val="tlid-translation"/>
          <w:b/>
          <w:bCs/>
        </w:rPr>
        <w:t>Az iskola etikai bizottságának elnöke</w:t>
      </w:r>
      <w:r>
        <w:rPr>
          <w:rStyle w:val="tlid-translation"/>
        </w:rPr>
        <w:tab/>
      </w:r>
      <w:r>
        <w:br/>
      </w:r>
      <w:r>
        <w:rPr>
          <w:rStyle w:val="tlid-translation"/>
        </w:rPr>
        <w:t>Ezt a projektet az iskola etikai bizottsága mérlegelte, és arra etikai jóváhagyást adott.</w:t>
      </w:r>
    </w:p>
    <w:p w14:paraId="5ECC133F" w14:textId="5C617132" w:rsidR="00E61EB4" w:rsidRDefault="00E61EB4" w:rsidP="00035C78">
      <w:pPr>
        <w:pBdr>
          <w:top w:val="single" w:sz="4" w:space="1" w:color="auto"/>
          <w:left w:val="single" w:sz="4" w:space="4" w:color="auto"/>
          <w:bottom w:val="single" w:sz="4" w:space="1" w:color="auto"/>
          <w:right w:val="single" w:sz="4" w:space="4" w:color="auto"/>
        </w:pBdr>
        <w:rPr>
          <w:rStyle w:val="tlid-translation"/>
        </w:rPr>
      </w:pPr>
      <w:r>
        <w:br/>
      </w:r>
      <w:r>
        <w:rPr>
          <w:rStyle w:val="tlid-translation"/>
        </w:rPr>
        <w:t>Aláírás</w:t>
      </w:r>
      <w:proofErr w:type="gramStart"/>
      <w:r>
        <w:rPr>
          <w:rStyle w:val="tlid-translation"/>
        </w:rPr>
        <w:t>:</w:t>
      </w:r>
      <w:r w:rsidR="00035C78">
        <w:rPr>
          <w:rStyle w:val="tlid-translation"/>
        </w:rPr>
        <w:t xml:space="preserve"> </w:t>
      </w:r>
      <w:r>
        <w:rPr>
          <w:rStyle w:val="tlid-translation"/>
        </w:rPr>
        <w:t xml:space="preserve"> ____________________________________________</w:t>
      </w:r>
      <w:r w:rsidR="00035C78">
        <w:rPr>
          <w:rStyle w:val="tlid-translation"/>
        </w:rPr>
        <w:t>___________________</w:t>
      </w:r>
      <w:r>
        <w:br/>
      </w:r>
      <w:r>
        <w:rPr>
          <w:rStyle w:val="tlid-translation"/>
        </w:rPr>
        <w:t>Nyomtatva</w:t>
      </w:r>
      <w:proofErr w:type="gramEnd"/>
      <w:r>
        <w:rPr>
          <w:rStyle w:val="tlid-translation"/>
        </w:rPr>
        <w:t>: ______________________________________________</w:t>
      </w:r>
      <w:r w:rsidR="00035C78">
        <w:rPr>
          <w:rStyle w:val="tlid-translation"/>
        </w:rPr>
        <w:t>______________</w:t>
      </w:r>
      <w:r>
        <w:br/>
      </w:r>
      <w:r>
        <w:rPr>
          <w:rStyle w:val="tlid-translation"/>
        </w:rPr>
        <w:t>Dátum: ______________________________________________</w:t>
      </w:r>
      <w:r w:rsidR="00035C78">
        <w:rPr>
          <w:rStyle w:val="tlid-translation"/>
        </w:rPr>
        <w:t>_________________</w:t>
      </w:r>
    </w:p>
    <w:p w14:paraId="560B316D" w14:textId="77777777" w:rsidR="00E61EB4" w:rsidRDefault="00E61EB4" w:rsidP="00E61EB4">
      <w:pPr>
        <w:pBdr>
          <w:top w:val="single" w:sz="4" w:space="1" w:color="auto"/>
          <w:left w:val="single" w:sz="4" w:space="4" w:color="auto"/>
          <w:bottom w:val="single" w:sz="4" w:space="1" w:color="auto"/>
          <w:right w:val="single" w:sz="4" w:space="4" w:color="auto"/>
        </w:pBdr>
        <w:jc w:val="both"/>
        <w:rPr>
          <w:rStyle w:val="tlid-translation"/>
        </w:rPr>
      </w:pPr>
    </w:p>
    <w:p w14:paraId="43EAC3AB" w14:textId="5E9D3B0C" w:rsidR="008C1FA9" w:rsidRDefault="008C1FA9" w:rsidP="00E61EB4">
      <w:pPr>
        <w:pBdr>
          <w:top w:val="single" w:sz="4" w:space="1" w:color="auto"/>
          <w:left w:val="single" w:sz="4" w:space="4" w:color="auto"/>
          <w:bottom w:val="single" w:sz="4" w:space="1" w:color="auto"/>
          <w:right w:val="single" w:sz="4" w:space="4" w:color="auto"/>
        </w:pBdr>
        <w:jc w:val="both"/>
        <w:rPr>
          <w:rStyle w:val="tlid-translation"/>
        </w:rPr>
      </w:pPr>
      <w:r>
        <w:rPr>
          <w:rStyle w:val="tlid-translation"/>
        </w:rPr>
        <w:t xml:space="preserve">Megjegyzés: </w:t>
      </w:r>
      <w:r w:rsidRPr="008C1FA9">
        <w:rPr>
          <w:rStyle w:val="tlid-translation"/>
        </w:rPr>
        <w:t>A kutatásban érintett oktatási intézményekben tervezett adatfelvétel szervezésének technikai lebonyolítása ügyében a bizottság nem illetékes sem dönteni, sem közbenjárni.</w:t>
      </w:r>
    </w:p>
    <w:p w14:paraId="067415C4" w14:textId="77777777" w:rsidR="00E61EB4" w:rsidRDefault="00E61EB4" w:rsidP="00E61EB4">
      <w:pPr>
        <w:pStyle w:val="Default"/>
        <w:rPr>
          <w:b/>
          <w:bCs/>
          <w:sz w:val="23"/>
          <w:szCs w:val="23"/>
        </w:rPr>
      </w:pPr>
    </w:p>
    <w:p w14:paraId="28CC3FDB" w14:textId="77777777" w:rsidR="00E61EB4" w:rsidRDefault="00E61EB4" w:rsidP="00E61EB4">
      <w:pPr>
        <w:pStyle w:val="Default"/>
        <w:rPr>
          <w:b/>
          <w:bCs/>
          <w:sz w:val="23"/>
          <w:szCs w:val="23"/>
        </w:rPr>
      </w:pPr>
    </w:p>
    <w:p w14:paraId="3EBA8E53" w14:textId="77777777" w:rsidR="00E61EB4" w:rsidRPr="00351D59" w:rsidRDefault="00E61EB4" w:rsidP="00E61EB4">
      <w:pPr>
        <w:pStyle w:val="Default"/>
        <w:pBdr>
          <w:top w:val="single" w:sz="4" w:space="1" w:color="auto"/>
          <w:left w:val="single" w:sz="4" w:space="1" w:color="auto"/>
          <w:bottom w:val="single" w:sz="4" w:space="1" w:color="auto"/>
          <w:right w:val="single" w:sz="4" w:space="1" w:color="auto"/>
        </w:pBdr>
        <w:jc w:val="center"/>
        <w:rPr>
          <w:rFonts w:ascii="Times New Roman" w:hAnsi="Times New Roman" w:cs="Times New Roman"/>
          <w:b/>
          <w:bCs/>
          <w:sz w:val="23"/>
          <w:szCs w:val="23"/>
        </w:rPr>
      </w:pPr>
      <w:r w:rsidRPr="00351D59">
        <w:rPr>
          <w:rFonts w:ascii="Times New Roman" w:hAnsi="Times New Roman" w:cs="Times New Roman"/>
          <w:b/>
          <w:bCs/>
          <w:sz w:val="28"/>
          <w:szCs w:val="28"/>
        </w:rPr>
        <w:t>STATEMENT OF ETHICAL APPROVAL</w:t>
      </w:r>
    </w:p>
    <w:p w14:paraId="15F2D0DC" w14:textId="77777777"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b/>
          <w:bCs/>
          <w:sz w:val="23"/>
          <w:szCs w:val="23"/>
        </w:rPr>
      </w:pPr>
    </w:p>
    <w:p w14:paraId="1FE8E1A2" w14:textId="45F8F3CA" w:rsidR="00035C78" w:rsidRPr="00035C78" w:rsidRDefault="00035C78"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035C78">
        <w:rPr>
          <w:rFonts w:ascii="Times New Roman" w:hAnsi="Times New Roman" w:cs="Times New Roman"/>
          <w:sz w:val="23"/>
          <w:szCs w:val="23"/>
        </w:rPr>
        <w:t>Number</w:t>
      </w:r>
      <w:proofErr w:type="spellEnd"/>
      <w:r w:rsidRPr="00035C78">
        <w:rPr>
          <w:rFonts w:ascii="Times New Roman" w:hAnsi="Times New Roman" w:cs="Times New Roman"/>
          <w:sz w:val="23"/>
          <w:szCs w:val="23"/>
        </w:rPr>
        <w:t xml:space="preserve"> of </w:t>
      </w:r>
      <w:proofErr w:type="spellStart"/>
      <w:r w:rsidRPr="00035C78">
        <w:rPr>
          <w:rFonts w:ascii="Times New Roman" w:hAnsi="Times New Roman" w:cs="Times New Roman"/>
          <w:sz w:val="23"/>
          <w:szCs w:val="23"/>
        </w:rPr>
        <w:t>the</w:t>
      </w:r>
      <w:proofErr w:type="spellEnd"/>
      <w:r w:rsidRPr="00035C78">
        <w:rPr>
          <w:rFonts w:ascii="Times New Roman" w:hAnsi="Times New Roman" w:cs="Times New Roman"/>
          <w:sz w:val="23"/>
          <w:szCs w:val="23"/>
        </w:rPr>
        <w:t xml:space="preserve"> </w:t>
      </w:r>
      <w:proofErr w:type="spellStart"/>
      <w:r w:rsidRPr="00035C78">
        <w:rPr>
          <w:rFonts w:ascii="Times New Roman" w:hAnsi="Times New Roman" w:cs="Times New Roman"/>
          <w:sz w:val="23"/>
          <w:szCs w:val="23"/>
        </w:rPr>
        <w:t>ethical</w:t>
      </w:r>
      <w:proofErr w:type="spellEnd"/>
      <w:r w:rsidRPr="00035C78">
        <w:rPr>
          <w:rFonts w:ascii="Times New Roman" w:hAnsi="Times New Roman" w:cs="Times New Roman"/>
          <w:sz w:val="23"/>
          <w:szCs w:val="23"/>
        </w:rPr>
        <w:t xml:space="preserve"> </w:t>
      </w:r>
      <w:proofErr w:type="spellStart"/>
      <w:r w:rsidRPr="00035C78">
        <w:rPr>
          <w:rFonts w:ascii="Times New Roman" w:hAnsi="Times New Roman" w:cs="Times New Roman"/>
          <w:sz w:val="23"/>
          <w:szCs w:val="23"/>
        </w:rPr>
        <w:t>approval</w:t>
      </w:r>
      <w:proofErr w:type="spellEnd"/>
      <w:r w:rsidRPr="00035C78">
        <w:rPr>
          <w:rFonts w:ascii="Times New Roman" w:hAnsi="Times New Roman" w:cs="Times New Roman"/>
          <w:sz w:val="23"/>
          <w:szCs w:val="23"/>
        </w:rPr>
        <w:t>: ______________________________________________</w:t>
      </w:r>
      <w:r>
        <w:rPr>
          <w:rFonts w:ascii="Times New Roman" w:hAnsi="Times New Roman" w:cs="Times New Roman"/>
          <w:sz w:val="23"/>
          <w:szCs w:val="23"/>
        </w:rPr>
        <w:t>_</w:t>
      </w:r>
    </w:p>
    <w:p w14:paraId="5BB3C656" w14:textId="3588CB99" w:rsidR="00035C78" w:rsidRPr="00035C78" w:rsidRDefault="00035C78"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035C78">
        <w:rPr>
          <w:rFonts w:ascii="Times New Roman" w:hAnsi="Times New Roman" w:cs="Times New Roman"/>
          <w:sz w:val="23"/>
          <w:szCs w:val="23"/>
        </w:rPr>
        <w:t>Name</w:t>
      </w:r>
      <w:proofErr w:type="spellEnd"/>
      <w:r w:rsidRPr="00035C78">
        <w:rPr>
          <w:rFonts w:ascii="Times New Roman" w:hAnsi="Times New Roman" w:cs="Times New Roman"/>
          <w:sz w:val="23"/>
          <w:szCs w:val="23"/>
        </w:rPr>
        <w:t xml:space="preserve"> of </w:t>
      </w:r>
      <w:proofErr w:type="spellStart"/>
      <w:r w:rsidRPr="00035C78">
        <w:rPr>
          <w:rFonts w:ascii="Times New Roman" w:hAnsi="Times New Roman" w:cs="Times New Roman"/>
          <w:sz w:val="23"/>
          <w:szCs w:val="23"/>
        </w:rPr>
        <w:t>the</w:t>
      </w:r>
      <w:proofErr w:type="spellEnd"/>
      <w:r w:rsidRPr="00035C78">
        <w:rPr>
          <w:rFonts w:ascii="Times New Roman" w:hAnsi="Times New Roman" w:cs="Times New Roman"/>
          <w:sz w:val="23"/>
          <w:szCs w:val="23"/>
        </w:rPr>
        <w:t xml:space="preserve"> </w:t>
      </w:r>
      <w:proofErr w:type="spellStart"/>
      <w:r w:rsidRPr="00035C78">
        <w:rPr>
          <w:rFonts w:ascii="Times New Roman" w:hAnsi="Times New Roman" w:cs="Times New Roman"/>
          <w:sz w:val="23"/>
          <w:szCs w:val="23"/>
        </w:rPr>
        <w:t>researcher</w:t>
      </w:r>
      <w:proofErr w:type="spellEnd"/>
      <w:r w:rsidRPr="00035C78">
        <w:rPr>
          <w:rFonts w:ascii="Times New Roman" w:hAnsi="Times New Roman" w:cs="Times New Roman"/>
          <w:sz w:val="23"/>
          <w:szCs w:val="23"/>
        </w:rPr>
        <w:t>: _____________________________________________________</w:t>
      </w:r>
    </w:p>
    <w:p w14:paraId="5BF78BF7" w14:textId="7AAD5FDA" w:rsidR="00035C78" w:rsidRDefault="00035C78"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b/>
          <w:bCs/>
          <w:sz w:val="23"/>
          <w:szCs w:val="23"/>
        </w:rPr>
      </w:pPr>
      <w:proofErr w:type="spellStart"/>
      <w:r w:rsidRPr="00035C78">
        <w:rPr>
          <w:rFonts w:ascii="Times New Roman" w:hAnsi="Times New Roman" w:cs="Times New Roman"/>
          <w:sz w:val="23"/>
          <w:szCs w:val="23"/>
        </w:rPr>
        <w:t>Title</w:t>
      </w:r>
      <w:proofErr w:type="spellEnd"/>
      <w:r w:rsidRPr="00035C78">
        <w:rPr>
          <w:rFonts w:ascii="Times New Roman" w:hAnsi="Times New Roman" w:cs="Times New Roman"/>
          <w:sz w:val="23"/>
          <w:szCs w:val="23"/>
        </w:rPr>
        <w:t xml:space="preserve"> of </w:t>
      </w:r>
      <w:proofErr w:type="spellStart"/>
      <w:r w:rsidRPr="00035C78">
        <w:rPr>
          <w:rFonts w:ascii="Times New Roman" w:hAnsi="Times New Roman" w:cs="Times New Roman"/>
          <w:sz w:val="23"/>
          <w:szCs w:val="23"/>
        </w:rPr>
        <w:t>the</w:t>
      </w:r>
      <w:proofErr w:type="spellEnd"/>
      <w:r w:rsidRPr="00035C78">
        <w:rPr>
          <w:rFonts w:ascii="Times New Roman" w:hAnsi="Times New Roman" w:cs="Times New Roman"/>
          <w:sz w:val="23"/>
          <w:szCs w:val="23"/>
        </w:rPr>
        <w:t xml:space="preserve"> </w:t>
      </w:r>
      <w:proofErr w:type="spellStart"/>
      <w:r w:rsidRPr="00035C78">
        <w:rPr>
          <w:rFonts w:ascii="Times New Roman" w:hAnsi="Times New Roman" w:cs="Times New Roman"/>
          <w:sz w:val="23"/>
          <w:szCs w:val="23"/>
        </w:rPr>
        <w:t>research</w:t>
      </w:r>
      <w:proofErr w:type="spellEnd"/>
      <w:r>
        <w:rPr>
          <w:rFonts w:ascii="Times New Roman" w:hAnsi="Times New Roman" w:cs="Times New Roman"/>
          <w:b/>
          <w:bCs/>
          <w:sz w:val="23"/>
          <w:szCs w:val="23"/>
        </w:rPr>
        <w:t>: ________________________________________________________</w:t>
      </w:r>
    </w:p>
    <w:p w14:paraId="6843155F" w14:textId="77777777" w:rsidR="00035C78" w:rsidRDefault="00035C78"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b/>
          <w:bCs/>
          <w:sz w:val="23"/>
          <w:szCs w:val="23"/>
        </w:rPr>
      </w:pPr>
    </w:p>
    <w:p w14:paraId="1F433F12" w14:textId="4F4B898E"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b/>
          <w:bCs/>
          <w:sz w:val="23"/>
          <w:szCs w:val="23"/>
        </w:rPr>
        <w:t>Supervisor</w:t>
      </w:r>
      <w:proofErr w:type="spellEnd"/>
      <w:r w:rsidRPr="00351D59">
        <w:rPr>
          <w:rFonts w:ascii="Times New Roman" w:hAnsi="Times New Roman" w:cs="Times New Roman"/>
          <w:b/>
          <w:bCs/>
          <w:sz w:val="23"/>
          <w:szCs w:val="23"/>
        </w:rPr>
        <w:t xml:space="preserve"> (</w:t>
      </w:r>
      <w:proofErr w:type="spellStart"/>
      <w:r w:rsidRPr="00351D59">
        <w:rPr>
          <w:rFonts w:ascii="Times New Roman" w:hAnsi="Times New Roman" w:cs="Times New Roman"/>
          <w:b/>
          <w:bCs/>
          <w:sz w:val="23"/>
          <w:szCs w:val="23"/>
        </w:rPr>
        <w:t>phd</w:t>
      </w:r>
      <w:proofErr w:type="spellEnd"/>
      <w:r w:rsidRPr="00351D59">
        <w:rPr>
          <w:rFonts w:ascii="Times New Roman" w:hAnsi="Times New Roman" w:cs="Times New Roman"/>
          <w:b/>
          <w:bCs/>
          <w:sz w:val="23"/>
          <w:szCs w:val="23"/>
        </w:rPr>
        <w:t xml:space="preserve"> </w:t>
      </w:r>
      <w:proofErr w:type="spellStart"/>
      <w:r w:rsidRPr="00351D59">
        <w:rPr>
          <w:rFonts w:ascii="Times New Roman" w:hAnsi="Times New Roman" w:cs="Times New Roman"/>
          <w:b/>
          <w:bCs/>
          <w:sz w:val="23"/>
          <w:szCs w:val="23"/>
        </w:rPr>
        <w:t>student</w:t>
      </w:r>
      <w:proofErr w:type="spellEnd"/>
      <w:r w:rsidR="00F441F6">
        <w:rPr>
          <w:rFonts w:ascii="Times New Roman" w:hAnsi="Times New Roman" w:cs="Times New Roman"/>
          <w:b/>
          <w:bCs/>
          <w:sz w:val="23"/>
          <w:szCs w:val="23"/>
        </w:rPr>
        <w:t xml:space="preserve"> </w:t>
      </w:r>
      <w:proofErr w:type="spellStart"/>
      <w:r w:rsidRPr="00351D59">
        <w:rPr>
          <w:rFonts w:ascii="Times New Roman" w:hAnsi="Times New Roman" w:cs="Times New Roman"/>
          <w:b/>
          <w:bCs/>
          <w:sz w:val="23"/>
          <w:szCs w:val="23"/>
        </w:rPr>
        <w:t>supervisor</w:t>
      </w:r>
      <w:proofErr w:type="spellEnd"/>
      <w:r w:rsidRPr="00351D59">
        <w:rPr>
          <w:rFonts w:ascii="Times New Roman" w:hAnsi="Times New Roman" w:cs="Times New Roman"/>
          <w:b/>
          <w:bCs/>
          <w:sz w:val="23"/>
          <w:szCs w:val="23"/>
        </w:rPr>
        <w:t>)</w:t>
      </w:r>
    </w:p>
    <w:p w14:paraId="71D76363" w14:textId="3EFC82B3" w:rsidR="00E61EB4"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sz w:val="23"/>
          <w:szCs w:val="23"/>
        </w:rPr>
        <w:t>This</w:t>
      </w:r>
      <w:proofErr w:type="spellEnd"/>
      <w:r w:rsidRPr="00351D59">
        <w:rPr>
          <w:rFonts w:ascii="Times New Roman" w:hAnsi="Times New Roman" w:cs="Times New Roman"/>
          <w:sz w:val="23"/>
          <w:szCs w:val="23"/>
        </w:rPr>
        <w:t xml:space="preserve"> project has </w:t>
      </w:r>
      <w:proofErr w:type="spellStart"/>
      <w:r w:rsidRPr="00351D59">
        <w:rPr>
          <w:rFonts w:ascii="Times New Roman" w:hAnsi="Times New Roman" w:cs="Times New Roman"/>
          <w:sz w:val="23"/>
          <w:szCs w:val="23"/>
        </w:rPr>
        <w:t>been</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considered</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using</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agreed</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School</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procedures</w:t>
      </w:r>
      <w:proofErr w:type="spellEnd"/>
      <w:r w:rsidRPr="00351D59">
        <w:rPr>
          <w:rFonts w:ascii="Times New Roman" w:hAnsi="Times New Roman" w:cs="Times New Roman"/>
          <w:sz w:val="23"/>
          <w:szCs w:val="23"/>
        </w:rPr>
        <w:t xml:space="preserve"> and is </w:t>
      </w:r>
      <w:proofErr w:type="spellStart"/>
      <w:r w:rsidRPr="00351D59">
        <w:rPr>
          <w:rFonts w:ascii="Times New Roman" w:hAnsi="Times New Roman" w:cs="Times New Roman"/>
          <w:sz w:val="23"/>
          <w:szCs w:val="23"/>
        </w:rPr>
        <w:t>now</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approved</w:t>
      </w:r>
      <w:proofErr w:type="spellEnd"/>
      <w:r w:rsidRPr="00351D59">
        <w:rPr>
          <w:rFonts w:ascii="Times New Roman" w:hAnsi="Times New Roman" w:cs="Times New Roman"/>
          <w:sz w:val="23"/>
          <w:szCs w:val="23"/>
        </w:rPr>
        <w:t>/</w:t>
      </w:r>
      <w:proofErr w:type="spellStart"/>
      <w:r w:rsidRPr="00351D59">
        <w:rPr>
          <w:rFonts w:ascii="Times New Roman" w:hAnsi="Times New Roman" w:cs="Times New Roman"/>
          <w:sz w:val="23"/>
          <w:szCs w:val="23"/>
        </w:rPr>
        <w:t>referred</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to</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the</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School</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Ethics</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Committee</w:t>
      </w:r>
      <w:proofErr w:type="spellEnd"/>
    </w:p>
    <w:p w14:paraId="782EDC4C" w14:textId="77777777" w:rsidR="007F10FB" w:rsidRPr="00351D59" w:rsidRDefault="007F10FB"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
    <w:p w14:paraId="6F0CC29A" w14:textId="20DBFCD2"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sz w:val="23"/>
          <w:szCs w:val="23"/>
        </w:rPr>
        <w:t>Signed</w:t>
      </w:r>
      <w:proofErr w:type="spellEnd"/>
      <w:r w:rsidRPr="00351D59">
        <w:rPr>
          <w:rFonts w:ascii="Times New Roman" w:hAnsi="Times New Roman" w:cs="Times New Roman"/>
          <w:sz w:val="23"/>
          <w:szCs w:val="23"/>
        </w:rPr>
        <w:t>: ____________________________________________</w:t>
      </w:r>
      <w:r w:rsidR="00035C78">
        <w:rPr>
          <w:rFonts w:ascii="Times New Roman" w:hAnsi="Times New Roman" w:cs="Times New Roman"/>
          <w:sz w:val="23"/>
          <w:szCs w:val="23"/>
        </w:rPr>
        <w:t>________________________</w:t>
      </w:r>
    </w:p>
    <w:p w14:paraId="57926EAD" w14:textId="21C0B932"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r w:rsidRPr="00351D59">
        <w:rPr>
          <w:rFonts w:ascii="Times New Roman" w:hAnsi="Times New Roman" w:cs="Times New Roman"/>
          <w:sz w:val="23"/>
          <w:szCs w:val="23"/>
        </w:rPr>
        <w:t>Print: ______________________________________________</w:t>
      </w:r>
      <w:r w:rsidR="00035C78">
        <w:rPr>
          <w:rFonts w:ascii="Times New Roman" w:hAnsi="Times New Roman" w:cs="Times New Roman"/>
          <w:sz w:val="23"/>
          <w:szCs w:val="23"/>
        </w:rPr>
        <w:t>________________________</w:t>
      </w:r>
    </w:p>
    <w:p w14:paraId="27ACCFDF" w14:textId="0817A048" w:rsidR="00E61EB4"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sz w:val="23"/>
          <w:szCs w:val="23"/>
        </w:rPr>
        <w:t>Date</w:t>
      </w:r>
      <w:proofErr w:type="spellEnd"/>
      <w:r w:rsidRPr="00351D59">
        <w:rPr>
          <w:rFonts w:ascii="Times New Roman" w:hAnsi="Times New Roman" w:cs="Times New Roman"/>
          <w:sz w:val="23"/>
          <w:szCs w:val="23"/>
        </w:rPr>
        <w:t>: ______________________________________________</w:t>
      </w:r>
      <w:r w:rsidR="00035C78">
        <w:rPr>
          <w:rFonts w:ascii="Times New Roman" w:hAnsi="Times New Roman" w:cs="Times New Roman"/>
          <w:sz w:val="23"/>
          <w:szCs w:val="23"/>
        </w:rPr>
        <w:t>________________________</w:t>
      </w:r>
    </w:p>
    <w:p w14:paraId="2BAF5C81" w14:textId="77777777"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
    <w:p w14:paraId="017C8713" w14:textId="77777777"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b/>
          <w:bCs/>
          <w:sz w:val="23"/>
          <w:szCs w:val="23"/>
        </w:rPr>
        <w:t>Chair</w:t>
      </w:r>
      <w:proofErr w:type="spellEnd"/>
      <w:r w:rsidRPr="00351D59">
        <w:rPr>
          <w:rFonts w:ascii="Times New Roman" w:hAnsi="Times New Roman" w:cs="Times New Roman"/>
          <w:b/>
          <w:bCs/>
          <w:sz w:val="23"/>
          <w:szCs w:val="23"/>
        </w:rPr>
        <w:t xml:space="preserve"> of </w:t>
      </w:r>
      <w:proofErr w:type="spellStart"/>
      <w:r w:rsidRPr="00351D59">
        <w:rPr>
          <w:rFonts w:ascii="Times New Roman" w:hAnsi="Times New Roman" w:cs="Times New Roman"/>
          <w:b/>
          <w:bCs/>
          <w:sz w:val="23"/>
          <w:szCs w:val="23"/>
        </w:rPr>
        <w:t>School</w:t>
      </w:r>
      <w:proofErr w:type="spellEnd"/>
      <w:r w:rsidR="00F441F6">
        <w:rPr>
          <w:rFonts w:ascii="Times New Roman" w:hAnsi="Times New Roman" w:cs="Times New Roman"/>
          <w:b/>
          <w:bCs/>
          <w:sz w:val="23"/>
          <w:szCs w:val="23"/>
        </w:rPr>
        <w:t xml:space="preserve"> </w:t>
      </w:r>
      <w:proofErr w:type="spellStart"/>
      <w:r w:rsidRPr="00351D59">
        <w:rPr>
          <w:rFonts w:ascii="Times New Roman" w:hAnsi="Times New Roman" w:cs="Times New Roman"/>
          <w:b/>
          <w:bCs/>
          <w:sz w:val="23"/>
          <w:szCs w:val="23"/>
        </w:rPr>
        <w:t>Ethics</w:t>
      </w:r>
      <w:proofErr w:type="spellEnd"/>
      <w:r w:rsidR="00F441F6">
        <w:rPr>
          <w:rFonts w:ascii="Times New Roman" w:hAnsi="Times New Roman" w:cs="Times New Roman"/>
          <w:b/>
          <w:bCs/>
          <w:sz w:val="23"/>
          <w:szCs w:val="23"/>
        </w:rPr>
        <w:t xml:space="preserve"> </w:t>
      </w:r>
      <w:proofErr w:type="spellStart"/>
      <w:r w:rsidRPr="00351D59">
        <w:rPr>
          <w:rFonts w:ascii="Times New Roman" w:hAnsi="Times New Roman" w:cs="Times New Roman"/>
          <w:b/>
          <w:bCs/>
          <w:sz w:val="23"/>
          <w:szCs w:val="23"/>
        </w:rPr>
        <w:t>Committee</w:t>
      </w:r>
      <w:proofErr w:type="spellEnd"/>
    </w:p>
    <w:p w14:paraId="21569EF3" w14:textId="38C6568E" w:rsidR="00E61EB4"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sz w:val="23"/>
          <w:szCs w:val="23"/>
        </w:rPr>
        <w:t>This</w:t>
      </w:r>
      <w:proofErr w:type="spellEnd"/>
      <w:r w:rsidRPr="00351D59">
        <w:rPr>
          <w:rFonts w:ascii="Times New Roman" w:hAnsi="Times New Roman" w:cs="Times New Roman"/>
          <w:sz w:val="23"/>
          <w:szCs w:val="23"/>
        </w:rPr>
        <w:t xml:space="preserve"> project has </w:t>
      </w:r>
      <w:proofErr w:type="spellStart"/>
      <w:r w:rsidRPr="00351D59">
        <w:rPr>
          <w:rFonts w:ascii="Times New Roman" w:hAnsi="Times New Roman" w:cs="Times New Roman"/>
          <w:sz w:val="23"/>
          <w:szCs w:val="23"/>
        </w:rPr>
        <w:t>been</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considered</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by</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the</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School</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Ethics</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Committee</w:t>
      </w:r>
      <w:proofErr w:type="spellEnd"/>
      <w:r w:rsidRPr="00351D59">
        <w:rPr>
          <w:rFonts w:ascii="Times New Roman" w:hAnsi="Times New Roman" w:cs="Times New Roman"/>
          <w:sz w:val="23"/>
          <w:szCs w:val="23"/>
        </w:rPr>
        <w:t xml:space="preserve"> and </w:t>
      </w:r>
      <w:proofErr w:type="spellStart"/>
      <w:r w:rsidRPr="00351D59">
        <w:rPr>
          <w:rFonts w:ascii="Times New Roman" w:hAnsi="Times New Roman" w:cs="Times New Roman"/>
          <w:sz w:val="23"/>
          <w:szCs w:val="23"/>
        </w:rPr>
        <w:t>ethical</w:t>
      </w:r>
      <w:proofErr w:type="spellEnd"/>
      <w:r w:rsidR="00B057B7">
        <w:rPr>
          <w:rFonts w:ascii="Times New Roman" w:hAnsi="Times New Roman" w:cs="Times New Roman"/>
          <w:sz w:val="23"/>
          <w:szCs w:val="23"/>
        </w:rPr>
        <w:t xml:space="preserve"> </w:t>
      </w:r>
      <w:proofErr w:type="spellStart"/>
      <w:r w:rsidRPr="00351D59">
        <w:rPr>
          <w:rFonts w:ascii="Times New Roman" w:hAnsi="Times New Roman" w:cs="Times New Roman"/>
          <w:sz w:val="23"/>
          <w:szCs w:val="23"/>
        </w:rPr>
        <w:t>approval</w:t>
      </w:r>
      <w:proofErr w:type="spellEnd"/>
      <w:r w:rsidRPr="00351D59">
        <w:rPr>
          <w:rFonts w:ascii="Times New Roman" w:hAnsi="Times New Roman" w:cs="Times New Roman"/>
          <w:sz w:val="23"/>
          <w:szCs w:val="23"/>
        </w:rPr>
        <w:t xml:space="preserve"> is </w:t>
      </w:r>
      <w:proofErr w:type="spellStart"/>
      <w:r w:rsidRPr="00351D59">
        <w:rPr>
          <w:rFonts w:ascii="Times New Roman" w:hAnsi="Times New Roman" w:cs="Times New Roman"/>
          <w:sz w:val="23"/>
          <w:szCs w:val="23"/>
        </w:rPr>
        <w:t>granted</w:t>
      </w:r>
      <w:proofErr w:type="spellEnd"/>
      <w:r w:rsidRPr="00351D59">
        <w:rPr>
          <w:rFonts w:ascii="Times New Roman" w:hAnsi="Times New Roman" w:cs="Times New Roman"/>
          <w:sz w:val="23"/>
          <w:szCs w:val="23"/>
        </w:rPr>
        <w:t xml:space="preserve">. </w:t>
      </w:r>
    </w:p>
    <w:p w14:paraId="2BF364AC" w14:textId="77777777" w:rsidR="007F10FB" w:rsidRPr="00351D59" w:rsidRDefault="007F10FB"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
    <w:p w14:paraId="131C88DA" w14:textId="5C859A58"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proofErr w:type="spellStart"/>
      <w:r w:rsidRPr="00351D59">
        <w:rPr>
          <w:rFonts w:ascii="Times New Roman" w:hAnsi="Times New Roman" w:cs="Times New Roman"/>
          <w:sz w:val="23"/>
          <w:szCs w:val="23"/>
        </w:rPr>
        <w:t>Signed</w:t>
      </w:r>
      <w:proofErr w:type="spellEnd"/>
      <w:r w:rsidRPr="00351D59">
        <w:rPr>
          <w:rFonts w:ascii="Times New Roman" w:hAnsi="Times New Roman" w:cs="Times New Roman"/>
          <w:sz w:val="23"/>
          <w:szCs w:val="23"/>
        </w:rPr>
        <w:t>: ____________________________________________</w:t>
      </w:r>
      <w:r w:rsidR="00035C78">
        <w:rPr>
          <w:rFonts w:ascii="Times New Roman" w:hAnsi="Times New Roman" w:cs="Times New Roman"/>
          <w:sz w:val="23"/>
          <w:szCs w:val="23"/>
        </w:rPr>
        <w:t>________________________</w:t>
      </w:r>
    </w:p>
    <w:p w14:paraId="48BAD77E" w14:textId="0EA359ED" w:rsidR="00E61EB4" w:rsidRPr="00351D59" w:rsidRDefault="00E61EB4" w:rsidP="00E61EB4">
      <w:pPr>
        <w:pStyle w:val="Default"/>
        <w:pBdr>
          <w:top w:val="single" w:sz="4" w:space="1" w:color="auto"/>
          <w:left w:val="single" w:sz="4" w:space="1" w:color="auto"/>
          <w:bottom w:val="single" w:sz="4" w:space="1" w:color="auto"/>
          <w:right w:val="single" w:sz="4" w:space="1" w:color="auto"/>
        </w:pBdr>
        <w:rPr>
          <w:rFonts w:ascii="Times New Roman" w:hAnsi="Times New Roman" w:cs="Times New Roman"/>
          <w:sz w:val="23"/>
          <w:szCs w:val="23"/>
        </w:rPr>
      </w:pPr>
      <w:r w:rsidRPr="00351D59">
        <w:rPr>
          <w:rFonts w:ascii="Times New Roman" w:hAnsi="Times New Roman" w:cs="Times New Roman"/>
          <w:sz w:val="23"/>
          <w:szCs w:val="23"/>
        </w:rPr>
        <w:t>Print: ______________________________________________</w:t>
      </w:r>
      <w:r w:rsidR="00035C78">
        <w:rPr>
          <w:rFonts w:ascii="Times New Roman" w:hAnsi="Times New Roman" w:cs="Times New Roman"/>
          <w:sz w:val="23"/>
          <w:szCs w:val="23"/>
        </w:rPr>
        <w:t>________________________</w:t>
      </w:r>
    </w:p>
    <w:p w14:paraId="42E9D91F" w14:textId="45CC3423" w:rsidR="00E61EB4" w:rsidRDefault="00E61EB4" w:rsidP="00E61EB4">
      <w:pPr>
        <w:pBdr>
          <w:top w:val="single" w:sz="4" w:space="1" w:color="auto"/>
          <w:left w:val="single" w:sz="4" w:space="1" w:color="auto"/>
          <w:bottom w:val="single" w:sz="4" w:space="1" w:color="auto"/>
          <w:right w:val="single" w:sz="4" w:space="1" w:color="auto"/>
        </w:pBdr>
        <w:jc w:val="both"/>
        <w:rPr>
          <w:rFonts w:cs="Times New Roman"/>
          <w:sz w:val="23"/>
          <w:szCs w:val="23"/>
        </w:rPr>
      </w:pPr>
      <w:proofErr w:type="spellStart"/>
      <w:r w:rsidRPr="00351D59">
        <w:rPr>
          <w:rFonts w:cs="Times New Roman"/>
          <w:sz w:val="23"/>
          <w:szCs w:val="23"/>
        </w:rPr>
        <w:t>Date</w:t>
      </w:r>
      <w:proofErr w:type="spellEnd"/>
      <w:r w:rsidRPr="00351D59">
        <w:rPr>
          <w:rFonts w:cs="Times New Roman"/>
          <w:sz w:val="23"/>
          <w:szCs w:val="23"/>
        </w:rPr>
        <w:t>: ______________________________________________</w:t>
      </w:r>
      <w:r w:rsidR="00035C78">
        <w:rPr>
          <w:rFonts w:cs="Times New Roman"/>
          <w:sz w:val="23"/>
          <w:szCs w:val="23"/>
        </w:rPr>
        <w:t>________________________</w:t>
      </w:r>
    </w:p>
    <w:p w14:paraId="6BA51ECD" w14:textId="77777777" w:rsidR="008C1FA9" w:rsidRDefault="008C1FA9" w:rsidP="00E61EB4">
      <w:pPr>
        <w:pBdr>
          <w:top w:val="single" w:sz="4" w:space="1" w:color="auto"/>
          <w:left w:val="single" w:sz="4" w:space="1" w:color="auto"/>
          <w:bottom w:val="single" w:sz="4" w:space="1" w:color="auto"/>
          <w:right w:val="single" w:sz="4" w:space="1" w:color="auto"/>
        </w:pBdr>
        <w:jc w:val="both"/>
        <w:rPr>
          <w:rFonts w:cs="Times New Roman"/>
          <w:sz w:val="23"/>
          <w:szCs w:val="23"/>
        </w:rPr>
      </w:pPr>
    </w:p>
    <w:p w14:paraId="203B626A" w14:textId="389B966F" w:rsidR="00E61EB4" w:rsidRDefault="008C1FA9" w:rsidP="008C1FA9">
      <w:pPr>
        <w:pBdr>
          <w:top w:val="single" w:sz="4" w:space="1" w:color="auto"/>
          <w:left w:val="single" w:sz="4" w:space="1" w:color="auto"/>
          <w:bottom w:val="single" w:sz="4" w:space="1" w:color="auto"/>
          <w:right w:val="single" w:sz="4" w:space="1" w:color="auto"/>
        </w:pBdr>
        <w:jc w:val="both"/>
        <w:rPr>
          <w:rStyle w:val="tlid-translation"/>
        </w:rPr>
      </w:pPr>
      <w:proofErr w:type="spellStart"/>
      <w:r w:rsidRPr="008C1FA9">
        <w:rPr>
          <w:rFonts w:cs="Times New Roman"/>
        </w:rPr>
        <w:t>Note</w:t>
      </w:r>
      <w:proofErr w:type="spellEnd"/>
      <w:r w:rsidRPr="008C1FA9">
        <w:rPr>
          <w:rFonts w:cs="Times New Roman"/>
        </w:rPr>
        <w:t xml:space="preserve">: The </w:t>
      </w:r>
      <w:proofErr w:type="spellStart"/>
      <w:r w:rsidRPr="008C1FA9">
        <w:rPr>
          <w:rFonts w:cs="Times New Roman"/>
        </w:rPr>
        <w:t>Committee</w:t>
      </w:r>
      <w:proofErr w:type="spellEnd"/>
      <w:r w:rsidRPr="008C1FA9">
        <w:rPr>
          <w:rFonts w:cs="Times New Roman"/>
        </w:rPr>
        <w:t xml:space="preserve"> is </w:t>
      </w:r>
      <w:proofErr w:type="spellStart"/>
      <w:r w:rsidRPr="008C1FA9">
        <w:rPr>
          <w:rFonts w:cs="Times New Roman"/>
        </w:rPr>
        <w:t>not</w:t>
      </w:r>
      <w:proofErr w:type="spellEnd"/>
      <w:r w:rsidRPr="008C1FA9">
        <w:rPr>
          <w:rFonts w:cs="Times New Roman"/>
        </w:rPr>
        <w:t xml:space="preserve"> </w:t>
      </w:r>
      <w:proofErr w:type="spellStart"/>
      <w:r w:rsidRPr="008C1FA9">
        <w:rPr>
          <w:rFonts w:cs="Times New Roman"/>
        </w:rPr>
        <w:t>competent</w:t>
      </w:r>
      <w:proofErr w:type="spellEnd"/>
      <w:r w:rsidRPr="008C1FA9">
        <w:rPr>
          <w:rFonts w:cs="Times New Roman"/>
        </w:rPr>
        <w:t xml:space="preserve"> </w:t>
      </w:r>
      <w:proofErr w:type="spellStart"/>
      <w:r w:rsidRPr="008C1FA9">
        <w:rPr>
          <w:rFonts w:cs="Times New Roman"/>
        </w:rPr>
        <w:t>to</w:t>
      </w:r>
      <w:proofErr w:type="spellEnd"/>
      <w:r w:rsidRPr="008C1FA9">
        <w:rPr>
          <w:rFonts w:cs="Times New Roman"/>
        </w:rPr>
        <w:t xml:space="preserve"> </w:t>
      </w:r>
      <w:proofErr w:type="spellStart"/>
      <w:r w:rsidRPr="008C1FA9">
        <w:rPr>
          <w:rFonts w:cs="Times New Roman"/>
        </w:rPr>
        <w:t>decide</w:t>
      </w:r>
      <w:proofErr w:type="spellEnd"/>
      <w:r w:rsidRPr="008C1FA9">
        <w:rPr>
          <w:rFonts w:cs="Times New Roman"/>
        </w:rPr>
        <w:t xml:space="preserve"> </w:t>
      </w:r>
      <w:proofErr w:type="spellStart"/>
      <w:r w:rsidRPr="008C1FA9">
        <w:rPr>
          <w:rFonts w:cs="Times New Roman"/>
        </w:rPr>
        <w:t>or</w:t>
      </w:r>
      <w:proofErr w:type="spellEnd"/>
      <w:r w:rsidRPr="008C1FA9">
        <w:rPr>
          <w:rFonts w:cs="Times New Roman"/>
        </w:rPr>
        <w:t xml:space="preserve"> </w:t>
      </w:r>
      <w:proofErr w:type="spellStart"/>
      <w:r w:rsidRPr="008C1FA9">
        <w:rPr>
          <w:rFonts w:cs="Times New Roman"/>
        </w:rPr>
        <w:t>intervene</w:t>
      </w:r>
      <w:proofErr w:type="spellEnd"/>
      <w:r w:rsidRPr="008C1FA9">
        <w:rPr>
          <w:rFonts w:cs="Times New Roman"/>
        </w:rPr>
        <w:t xml:space="preserve"> </w:t>
      </w:r>
      <w:proofErr w:type="spellStart"/>
      <w:r w:rsidRPr="008C1FA9">
        <w:rPr>
          <w:rFonts w:cs="Times New Roman"/>
        </w:rPr>
        <w:t>in</w:t>
      </w:r>
      <w:proofErr w:type="spellEnd"/>
      <w:r w:rsidRPr="008C1FA9">
        <w:rPr>
          <w:rFonts w:cs="Times New Roman"/>
        </w:rPr>
        <w:t xml:space="preserve"> </w:t>
      </w:r>
      <w:proofErr w:type="spellStart"/>
      <w:r w:rsidRPr="008C1FA9">
        <w:rPr>
          <w:rFonts w:cs="Times New Roman"/>
        </w:rPr>
        <w:t>the</w:t>
      </w:r>
      <w:proofErr w:type="spellEnd"/>
      <w:r w:rsidRPr="008C1FA9">
        <w:rPr>
          <w:rFonts w:cs="Times New Roman"/>
        </w:rPr>
        <w:t xml:space="preserve"> </w:t>
      </w:r>
      <w:proofErr w:type="spellStart"/>
      <w:r w:rsidRPr="008C1FA9">
        <w:rPr>
          <w:rFonts w:cs="Times New Roman"/>
        </w:rPr>
        <w:t>technical</w:t>
      </w:r>
      <w:proofErr w:type="spellEnd"/>
      <w:r w:rsidRPr="008C1FA9">
        <w:rPr>
          <w:rFonts w:cs="Times New Roman"/>
        </w:rPr>
        <w:t xml:space="preserve"> </w:t>
      </w:r>
      <w:proofErr w:type="spellStart"/>
      <w:r w:rsidRPr="008C1FA9">
        <w:rPr>
          <w:rFonts w:cs="Times New Roman"/>
        </w:rPr>
        <w:t>organisation</w:t>
      </w:r>
      <w:proofErr w:type="spellEnd"/>
      <w:r w:rsidRPr="008C1FA9">
        <w:rPr>
          <w:rFonts w:cs="Times New Roman"/>
        </w:rPr>
        <w:t xml:space="preserve"> of </w:t>
      </w:r>
      <w:proofErr w:type="spellStart"/>
      <w:r w:rsidRPr="008C1FA9">
        <w:rPr>
          <w:rFonts w:cs="Times New Roman"/>
        </w:rPr>
        <w:t>the</w:t>
      </w:r>
      <w:proofErr w:type="spellEnd"/>
      <w:r w:rsidRPr="008C1FA9">
        <w:rPr>
          <w:rFonts w:cs="Times New Roman"/>
        </w:rPr>
        <w:t xml:space="preserve"> </w:t>
      </w:r>
      <w:proofErr w:type="spellStart"/>
      <w:r w:rsidRPr="008C1FA9">
        <w:rPr>
          <w:rFonts w:cs="Times New Roman"/>
        </w:rPr>
        <w:t>planned</w:t>
      </w:r>
      <w:proofErr w:type="spellEnd"/>
      <w:r w:rsidRPr="008C1FA9">
        <w:rPr>
          <w:rFonts w:cs="Times New Roman"/>
        </w:rPr>
        <w:t xml:space="preserve"> </w:t>
      </w:r>
      <w:proofErr w:type="spellStart"/>
      <w:r w:rsidRPr="008C1FA9">
        <w:rPr>
          <w:rFonts w:cs="Times New Roman"/>
        </w:rPr>
        <w:t>data</w:t>
      </w:r>
      <w:proofErr w:type="spellEnd"/>
      <w:r w:rsidRPr="008C1FA9">
        <w:rPr>
          <w:rFonts w:cs="Times New Roman"/>
        </w:rPr>
        <w:t xml:space="preserve"> </w:t>
      </w:r>
      <w:proofErr w:type="spellStart"/>
      <w:r w:rsidRPr="008C1FA9">
        <w:rPr>
          <w:rFonts w:cs="Times New Roman"/>
        </w:rPr>
        <w:t>collection</w:t>
      </w:r>
      <w:proofErr w:type="spellEnd"/>
      <w:r w:rsidRPr="008C1FA9">
        <w:rPr>
          <w:rFonts w:cs="Times New Roman"/>
        </w:rPr>
        <w:t xml:space="preserve"> </w:t>
      </w:r>
      <w:proofErr w:type="spellStart"/>
      <w:r w:rsidRPr="008C1FA9">
        <w:rPr>
          <w:rFonts w:cs="Times New Roman"/>
        </w:rPr>
        <w:t>in</w:t>
      </w:r>
      <w:proofErr w:type="spellEnd"/>
      <w:r w:rsidRPr="008C1FA9">
        <w:rPr>
          <w:rFonts w:cs="Times New Roman"/>
        </w:rPr>
        <w:t xml:space="preserve"> </w:t>
      </w:r>
      <w:proofErr w:type="spellStart"/>
      <w:r w:rsidRPr="008C1FA9">
        <w:rPr>
          <w:rFonts w:cs="Times New Roman"/>
        </w:rPr>
        <w:t>the</w:t>
      </w:r>
      <w:proofErr w:type="spellEnd"/>
      <w:r w:rsidRPr="008C1FA9">
        <w:rPr>
          <w:rFonts w:cs="Times New Roman"/>
        </w:rPr>
        <w:t xml:space="preserve"> </w:t>
      </w:r>
      <w:proofErr w:type="spellStart"/>
      <w:r w:rsidRPr="008C1FA9">
        <w:rPr>
          <w:rFonts w:cs="Times New Roman"/>
        </w:rPr>
        <w:t>educational</w:t>
      </w:r>
      <w:proofErr w:type="spellEnd"/>
      <w:r w:rsidRPr="008C1FA9">
        <w:rPr>
          <w:rFonts w:cs="Times New Roman"/>
        </w:rPr>
        <w:t xml:space="preserve"> </w:t>
      </w:r>
      <w:proofErr w:type="spellStart"/>
      <w:r w:rsidRPr="008C1FA9">
        <w:rPr>
          <w:rFonts w:cs="Times New Roman"/>
        </w:rPr>
        <w:t>institutes</w:t>
      </w:r>
      <w:proofErr w:type="spellEnd"/>
      <w:r w:rsidRPr="008C1FA9">
        <w:rPr>
          <w:rFonts w:cs="Times New Roman"/>
        </w:rPr>
        <w:t xml:space="preserve"> </w:t>
      </w:r>
      <w:proofErr w:type="spellStart"/>
      <w:r w:rsidRPr="008C1FA9">
        <w:rPr>
          <w:rFonts w:cs="Times New Roman"/>
        </w:rPr>
        <w:t>concerned</w:t>
      </w:r>
      <w:proofErr w:type="spellEnd"/>
      <w:r w:rsidRPr="008C1FA9">
        <w:rPr>
          <w:rFonts w:cs="Times New Roman"/>
        </w:rPr>
        <w:t xml:space="preserve"> </w:t>
      </w:r>
      <w:proofErr w:type="spellStart"/>
      <w:r w:rsidRPr="008C1FA9">
        <w:rPr>
          <w:rFonts w:cs="Times New Roman"/>
        </w:rPr>
        <w:t>by</w:t>
      </w:r>
      <w:proofErr w:type="spellEnd"/>
      <w:r w:rsidRPr="008C1FA9">
        <w:rPr>
          <w:rFonts w:cs="Times New Roman"/>
        </w:rPr>
        <w:t xml:space="preserve"> </w:t>
      </w:r>
      <w:proofErr w:type="spellStart"/>
      <w:r w:rsidRPr="008C1FA9">
        <w:rPr>
          <w:rFonts w:cs="Times New Roman"/>
        </w:rPr>
        <w:t>the</w:t>
      </w:r>
      <w:proofErr w:type="spellEnd"/>
      <w:r w:rsidRPr="008C1FA9">
        <w:rPr>
          <w:rFonts w:cs="Times New Roman"/>
        </w:rPr>
        <w:t xml:space="preserve"> </w:t>
      </w:r>
      <w:proofErr w:type="spellStart"/>
      <w:r w:rsidRPr="008C1FA9">
        <w:rPr>
          <w:rFonts w:cs="Times New Roman"/>
        </w:rPr>
        <w:t>research</w:t>
      </w:r>
      <w:proofErr w:type="spellEnd"/>
      <w:r w:rsidRPr="008C1FA9">
        <w:rPr>
          <w:rFonts w:cs="Times New Roman"/>
        </w:rPr>
        <w:t>.</w:t>
      </w:r>
    </w:p>
    <w:sectPr w:rsidR="00E61EB4" w:rsidSect="00BC45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7A22" w14:textId="77777777" w:rsidR="005665AE" w:rsidRDefault="005665AE" w:rsidP="004E25B5">
      <w:r>
        <w:separator/>
      </w:r>
    </w:p>
  </w:endnote>
  <w:endnote w:type="continuationSeparator" w:id="0">
    <w:p w14:paraId="2FAFD218" w14:textId="77777777" w:rsidR="005665AE" w:rsidRDefault="005665AE" w:rsidP="004E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727033"/>
      <w:docPartObj>
        <w:docPartGallery w:val="Page Numbers (Bottom of Page)"/>
        <w:docPartUnique/>
      </w:docPartObj>
    </w:sdtPr>
    <w:sdtEndPr/>
    <w:sdtContent>
      <w:p w14:paraId="2907A715" w14:textId="77777777" w:rsidR="004E25B5" w:rsidRDefault="00BC45CA">
        <w:pPr>
          <w:pStyle w:val="llb"/>
          <w:jc w:val="right"/>
        </w:pPr>
        <w:r>
          <w:fldChar w:fldCharType="begin"/>
        </w:r>
        <w:r w:rsidR="004E25B5">
          <w:instrText>PAGE   \* MERGEFORMAT</w:instrText>
        </w:r>
        <w:r>
          <w:fldChar w:fldCharType="separate"/>
        </w:r>
        <w:r w:rsidR="00CA06FD">
          <w:rPr>
            <w:noProof/>
          </w:rPr>
          <w:t>1</w:t>
        </w:r>
        <w:r>
          <w:fldChar w:fldCharType="end"/>
        </w:r>
      </w:p>
    </w:sdtContent>
  </w:sdt>
  <w:p w14:paraId="25A19FD4" w14:textId="77777777" w:rsidR="004E25B5" w:rsidRDefault="004E25B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B40A" w14:textId="77777777" w:rsidR="005665AE" w:rsidRDefault="005665AE" w:rsidP="004E25B5">
      <w:r>
        <w:separator/>
      </w:r>
    </w:p>
  </w:footnote>
  <w:footnote w:type="continuationSeparator" w:id="0">
    <w:p w14:paraId="5DAB436D" w14:textId="77777777" w:rsidR="005665AE" w:rsidRDefault="005665AE" w:rsidP="004E2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FF5"/>
    <w:multiLevelType w:val="hybridMultilevel"/>
    <w:tmpl w:val="E098CBF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BA512D9"/>
    <w:multiLevelType w:val="hybridMultilevel"/>
    <w:tmpl w:val="717AF9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6FB45C4"/>
    <w:multiLevelType w:val="hybridMultilevel"/>
    <w:tmpl w:val="4372FC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EF"/>
    <w:rsid w:val="00035C78"/>
    <w:rsid w:val="000460F9"/>
    <w:rsid w:val="000A5525"/>
    <w:rsid w:val="000D5074"/>
    <w:rsid w:val="002525CC"/>
    <w:rsid w:val="00280DEF"/>
    <w:rsid w:val="002822EF"/>
    <w:rsid w:val="002D02C3"/>
    <w:rsid w:val="002E49B0"/>
    <w:rsid w:val="00351D59"/>
    <w:rsid w:val="003C5AE1"/>
    <w:rsid w:val="004364BC"/>
    <w:rsid w:val="00437D5D"/>
    <w:rsid w:val="00460245"/>
    <w:rsid w:val="004857A3"/>
    <w:rsid w:val="004E25B5"/>
    <w:rsid w:val="00524B99"/>
    <w:rsid w:val="0053032E"/>
    <w:rsid w:val="005665AE"/>
    <w:rsid w:val="005F67FB"/>
    <w:rsid w:val="00616E96"/>
    <w:rsid w:val="00621C2F"/>
    <w:rsid w:val="00637CA7"/>
    <w:rsid w:val="00691BBD"/>
    <w:rsid w:val="006A6905"/>
    <w:rsid w:val="006A7EB5"/>
    <w:rsid w:val="007933B8"/>
    <w:rsid w:val="007E3DF7"/>
    <w:rsid w:val="007E68D2"/>
    <w:rsid w:val="007F10FB"/>
    <w:rsid w:val="00892681"/>
    <w:rsid w:val="008C1FA9"/>
    <w:rsid w:val="008D263A"/>
    <w:rsid w:val="00912E2C"/>
    <w:rsid w:val="00985346"/>
    <w:rsid w:val="009C1483"/>
    <w:rsid w:val="00A716B6"/>
    <w:rsid w:val="00AC698A"/>
    <w:rsid w:val="00AF2ABC"/>
    <w:rsid w:val="00B057B7"/>
    <w:rsid w:val="00B10138"/>
    <w:rsid w:val="00B50664"/>
    <w:rsid w:val="00B55620"/>
    <w:rsid w:val="00B72EBF"/>
    <w:rsid w:val="00B92C10"/>
    <w:rsid w:val="00BA5043"/>
    <w:rsid w:val="00BC2134"/>
    <w:rsid w:val="00BC45CA"/>
    <w:rsid w:val="00BF2EB1"/>
    <w:rsid w:val="00C60E65"/>
    <w:rsid w:val="00C83F9B"/>
    <w:rsid w:val="00CA06FD"/>
    <w:rsid w:val="00CE2C9A"/>
    <w:rsid w:val="00D26EAF"/>
    <w:rsid w:val="00D37BFD"/>
    <w:rsid w:val="00DB058A"/>
    <w:rsid w:val="00E0249A"/>
    <w:rsid w:val="00E51474"/>
    <w:rsid w:val="00E61EB4"/>
    <w:rsid w:val="00E92592"/>
    <w:rsid w:val="00EC092B"/>
    <w:rsid w:val="00F2760A"/>
    <w:rsid w:val="00F441F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4C46"/>
  <w15:docId w15:val="{54EFDCBF-1777-49A6-A993-7391A3DE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7D5D"/>
    <w:pPr>
      <w:spacing w:after="0" w:line="240" w:lineRule="auto"/>
    </w:pPr>
    <w:rPr>
      <w:rFonts w:ascii="Times New Roman" w:hAnsi="Times New Roman"/>
      <w:sz w:val="24"/>
      <w:szCs w:val="24"/>
      <w:lang w:eastAsia="hu-HU"/>
    </w:rPr>
  </w:style>
  <w:style w:type="paragraph" w:styleId="Cmsor1">
    <w:name w:val="heading 1"/>
    <w:basedOn w:val="Norml"/>
    <w:next w:val="Norml"/>
    <w:link w:val="Cmsor1Char"/>
    <w:uiPriority w:val="9"/>
    <w:qFormat/>
    <w:rsid w:val="00437D5D"/>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iPriority w:val="9"/>
    <w:unhideWhenUsed/>
    <w:qFormat/>
    <w:rsid w:val="00437D5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437D5D"/>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437D5D"/>
    <w:pPr>
      <w:keepNext/>
      <w:keepLines/>
      <w:spacing w:before="200"/>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semiHidden/>
    <w:unhideWhenUsed/>
    <w:qFormat/>
    <w:rsid w:val="00437D5D"/>
    <w:pPr>
      <w:keepNext/>
      <w:keepLines/>
      <w:spacing w:before="200"/>
      <w:outlineLvl w:val="4"/>
    </w:pPr>
    <w:rPr>
      <w:rFonts w:asciiTheme="majorHAnsi" w:eastAsiaTheme="majorEastAsia" w:hAnsiTheme="majorHAnsi" w:cstheme="majorBidi"/>
      <w:color w:val="243F60" w:themeColor="accent1" w:themeShade="7F"/>
      <w:sz w:val="22"/>
      <w:szCs w:val="22"/>
      <w:lang w:eastAsia="en-US"/>
    </w:rPr>
  </w:style>
  <w:style w:type="paragraph" w:styleId="Cmsor6">
    <w:name w:val="heading 6"/>
    <w:basedOn w:val="Norml"/>
    <w:next w:val="Norml"/>
    <w:link w:val="Cmsor6Char"/>
    <w:uiPriority w:val="9"/>
    <w:semiHidden/>
    <w:unhideWhenUsed/>
    <w:qFormat/>
    <w:rsid w:val="00437D5D"/>
    <w:pPr>
      <w:keepNext/>
      <w:keepLines/>
      <w:spacing w:before="200"/>
      <w:outlineLvl w:val="5"/>
    </w:pPr>
    <w:rPr>
      <w:rFonts w:asciiTheme="majorHAnsi" w:eastAsiaTheme="majorEastAsia" w:hAnsiTheme="majorHAnsi" w:cstheme="majorBidi"/>
      <w:i/>
      <w:iCs/>
      <w:color w:val="243F60" w:themeColor="accent1" w:themeShade="7F"/>
      <w:sz w:val="22"/>
      <w:szCs w:val="22"/>
      <w:lang w:eastAsia="en-US"/>
    </w:rPr>
  </w:style>
  <w:style w:type="paragraph" w:styleId="Cmsor7">
    <w:name w:val="heading 7"/>
    <w:basedOn w:val="Norml"/>
    <w:next w:val="Norml"/>
    <w:link w:val="Cmsor7Char"/>
    <w:uiPriority w:val="9"/>
    <w:semiHidden/>
    <w:unhideWhenUsed/>
    <w:qFormat/>
    <w:rsid w:val="00437D5D"/>
    <w:pPr>
      <w:keepNext/>
      <w:keepLines/>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semiHidden/>
    <w:unhideWhenUsed/>
    <w:qFormat/>
    <w:rsid w:val="00437D5D"/>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Cmsor9">
    <w:name w:val="heading 9"/>
    <w:basedOn w:val="Norml"/>
    <w:next w:val="Norml"/>
    <w:link w:val="Cmsor9Char"/>
    <w:uiPriority w:val="9"/>
    <w:semiHidden/>
    <w:unhideWhenUsed/>
    <w:qFormat/>
    <w:rsid w:val="00437D5D"/>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37D5D"/>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37D5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437D5D"/>
    <w:rPr>
      <w:rFonts w:asciiTheme="majorHAnsi" w:eastAsiaTheme="majorEastAsia" w:hAnsiTheme="majorHAnsi" w:cstheme="majorBidi"/>
      <w:b/>
      <w:bCs/>
      <w:color w:val="4F81BD" w:themeColor="accent1"/>
    </w:rPr>
  </w:style>
  <w:style w:type="character" w:customStyle="1" w:styleId="Cmsor4Char">
    <w:name w:val="Címsor 4 Char"/>
    <w:link w:val="Cmsor4"/>
    <w:uiPriority w:val="9"/>
    <w:semiHidden/>
    <w:rsid w:val="00437D5D"/>
    <w:rPr>
      <w:rFonts w:asciiTheme="majorHAnsi" w:eastAsiaTheme="majorEastAsia" w:hAnsiTheme="majorHAnsi" w:cstheme="majorBidi"/>
      <w:b/>
      <w:bCs/>
      <w:i/>
      <w:iCs/>
      <w:color w:val="4F81BD" w:themeColor="accent1"/>
    </w:rPr>
  </w:style>
  <w:style w:type="character" w:customStyle="1" w:styleId="Cmsor5Char">
    <w:name w:val="Címsor 5 Char"/>
    <w:link w:val="Cmsor5"/>
    <w:uiPriority w:val="9"/>
    <w:semiHidden/>
    <w:rsid w:val="00437D5D"/>
    <w:rPr>
      <w:rFonts w:asciiTheme="majorHAnsi" w:eastAsiaTheme="majorEastAsia" w:hAnsiTheme="majorHAnsi" w:cstheme="majorBidi"/>
      <w:color w:val="243F60" w:themeColor="accent1" w:themeShade="7F"/>
    </w:rPr>
  </w:style>
  <w:style w:type="character" w:customStyle="1" w:styleId="Cmsor6Char">
    <w:name w:val="Címsor 6 Char"/>
    <w:link w:val="Cmsor6"/>
    <w:uiPriority w:val="9"/>
    <w:semiHidden/>
    <w:rsid w:val="00437D5D"/>
    <w:rPr>
      <w:rFonts w:asciiTheme="majorHAnsi" w:eastAsiaTheme="majorEastAsia" w:hAnsiTheme="majorHAnsi" w:cstheme="majorBidi"/>
      <w:i/>
      <w:iCs/>
      <w:color w:val="243F60" w:themeColor="accent1" w:themeShade="7F"/>
    </w:rPr>
  </w:style>
  <w:style w:type="character" w:customStyle="1" w:styleId="Cmsor7Char">
    <w:name w:val="Címsor 7 Char"/>
    <w:link w:val="Cmsor7"/>
    <w:uiPriority w:val="9"/>
    <w:semiHidden/>
    <w:rsid w:val="00437D5D"/>
    <w:rPr>
      <w:rFonts w:asciiTheme="majorHAnsi" w:eastAsiaTheme="majorEastAsia" w:hAnsiTheme="majorHAnsi" w:cstheme="majorBidi"/>
      <w:i/>
      <w:iCs/>
      <w:color w:val="404040" w:themeColor="text1" w:themeTint="BF"/>
    </w:rPr>
  </w:style>
  <w:style w:type="character" w:customStyle="1" w:styleId="Cmsor8Char">
    <w:name w:val="Címsor 8 Char"/>
    <w:link w:val="Cmsor8"/>
    <w:uiPriority w:val="9"/>
    <w:semiHidden/>
    <w:rsid w:val="00437D5D"/>
    <w:rPr>
      <w:rFonts w:asciiTheme="majorHAnsi" w:eastAsiaTheme="majorEastAsia" w:hAnsiTheme="majorHAnsi" w:cstheme="majorBidi"/>
      <w:color w:val="404040" w:themeColor="text1" w:themeTint="BF"/>
      <w:sz w:val="20"/>
      <w:szCs w:val="20"/>
    </w:rPr>
  </w:style>
  <w:style w:type="character" w:customStyle="1" w:styleId="Cmsor9Char">
    <w:name w:val="Címsor 9 Char"/>
    <w:link w:val="Cmsor9"/>
    <w:uiPriority w:val="9"/>
    <w:semiHidden/>
    <w:rsid w:val="00437D5D"/>
    <w:rPr>
      <w:rFonts w:asciiTheme="majorHAnsi" w:eastAsiaTheme="majorEastAsia" w:hAnsiTheme="majorHAnsi" w:cstheme="majorBidi"/>
      <w:i/>
      <w:iCs/>
      <w:color w:val="404040" w:themeColor="text1" w:themeTint="BF"/>
      <w:sz w:val="20"/>
      <w:szCs w:val="20"/>
    </w:rPr>
  </w:style>
  <w:style w:type="paragraph" w:styleId="Cm">
    <w:name w:val="Title"/>
    <w:basedOn w:val="Norml"/>
    <w:link w:val="CmChar"/>
    <w:uiPriority w:val="10"/>
    <w:qFormat/>
    <w:rsid w:val="00437D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mChar">
    <w:name w:val="Cím Char"/>
    <w:link w:val="Cm"/>
    <w:uiPriority w:val="10"/>
    <w:rsid w:val="00437D5D"/>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437D5D"/>
    <w:pPr>
      <w:numPr>
        <w:ilvl w:val="1"/>
      </w:numPr>
    </w:pPr>
    <w:rPr>
      <w:rFonts w:asciiTheme="majorHAnsi" w:eastAsiaTheme="majorEastAsia" w:hAnsiTheme="majorHAnsi" w:cstheme="majorBidi"/>
      <w:i/>
      <w:iCs/>
      <w:color w:val="4F81BD" w:themeColor="accent1"/>
      <w:spacing w:val="15"/>
      <w:lang w:eastAsia="en-US"/>
    </w:rPr>
  </w:style>
  <w:style w:type="character" w:customStyle="1" w:styleId="AlcmChar">
    <w:name w:val="Alcím Char"/>
    <w:link w:val="Alcm"/>
    <w:uiPriority w:val="11"/>
    <w:rsid w:val="00437D5D"/>
    <w:rPr>
      <w:rFonts w:asciiTheme="majorHAnsi" w:eastAsiaTheme="majorEastAsia" w:hAnsiTheme="majorHAnsi" w:cstheme="majorBidi"/>
      <w:i/>
      <w:iCs/>
      <w:color w:val="4F81BD" w:themeColor="accent1"/>
      <w:spacing w:val="15"/>
      <w:sz w:val="24"/>
      <w:szCs w:val="24"/>
    </w:rPr>
  </w:style>
  <w:style w:type="character" w:styleId="Kiemels2">
    <w:name w:val="Strong"/>
    <w:uiPriority w:val="22"/>
    <w:qFormat/>
    <w:rsid w:val="00437D5D"/>
    <w:rPr>
      <w:b/>
      <w:bCs/>
    </w:rPr>
  </w:style>
  <w:style w:type="character" w:styleId="Kiemels">
    <w:name w:val="Emphasis"/>
    <w:uiPriority w:val="20"/>
    <w:qFormat/>
    <w:rsid w:val="00437D5D"/>
    <w:rPr>
      <w:i/>
      <w:iCs/>
    </w:rPr>
  </w:style>
  <w:style w:type="paragraph" w:styleId="Nincstrkz">
    <w:name w:val="No Spacing"/>
    <w:uiPriority w:val="1"/>
    <w:qFormat/>
    <w:rsid w:val="00437D5D"/>
    <w:pPr>
      <w:spacing w:after="0" w:line="240" w:lineRule="auto"/>
    </w:pPr>
  </w:style>
  <w:style w:type="paragraph" w:styleId="Listaszerbekezds">
    <w:name w:val="List Paragraph"/>
    <w:basedOn w:val="Norml"/>
    <w:uiPriority w:val="34"/>
    <w:qFormat/>
    <w:rsid w:val="00437D5D"/>
    <w:pPr>
      <w:ind w:left="720"/>
      <w:contextualSpacing/>
    </w:pPr>
  </w:style>
  <w:style w:type="paragraph" w:styleId="Idzet">
    <w:name w:val="Quote"/>
    <w:basedOn w:val="Norml"/>
    <w:next w:val="Norml"/>
    <w:link w:val="IdzetChar"/>
    <w:uiPriority w:val="29"/>
    <w:qFormat/>
    <w:rsid w:val="00437D5D"/>
    <w:rPr>
      <w:rFonts w:asciiTheme="minorHAnsi" w:hAnsiTheme="minorHAnsi"/>
      <w:i/>
      <w:iCs/>
      <w:color w:val="000000" w:themeColor="text1"/>
      <w:sz w:val="22"/>
      <w:szCs w:val="22"/>
      <w:lang w:eastAsia="en-US"/>
    </w:rPr>
  </w:style>
  <w:style w:type="character" w:customStyle="1" w:styleId="IdzetChar">
    <w:name w:val="Idézet Char"/>
    <w:link w:val="Idzet"/>
    <w:uiPriority w:val="29"/>
    <w:rsid w:val="00437D5D"/>
    <w:rPr>
      <w:i/>
      <w:iCs/>
      <w:color w:val="000000" w:themeColor="text1"/>
    </w:rPr>
  </w:style>
  <w:style w:type="paragraph" w:styleId="Kiemeltidzet">
    <w:name w:val="Intense Quote"/>
    <w:basedOn w:val="Norml"/>
    <w:next w:val="Norml"/>
    <w:link w:val="KiemeltidzetChar"/>
    <w:uiPriority w:val="30"/>
    <w:qFormat/>
    <w:rsid w:val="00437D5D"/>
    <w:pPr>
      <w:pBdr>
        <w:bottom w:val="single" w:sz="4" w:space="4" w:color="4F81BD" w:themeColor="accent1"/>
      </w:pBdr>
      <w:spacing w:before="200" w:after="280"/>
      <w:ind w:left="936" w:right="936"/>
    </w:pPr>
    <w:rPr>
      <w:rFonts w:asciiTheme="minorHAnsi" w:hAnsiTheme="minorHAnsi"/>
      <w:b/>
      <w:bCs/>
      <w:i/>
      <w:iCs/>
      <w:color w:val="4F81BD" w:themeColor="accent1"/>
      <w:sz w:val="22"/>
      <w:szCs w:val="22"/>
      <w:lang w:eastAsia="en-US"/>
    </w:rPr>
  </w:style>
  <w:style w:type="character" w:customStyle="1" w:styleId="KiemeltidzetChar">
    <w:name w:val="Kiemelt idézet Char"/>
    <w:link w:val="Kiemeltidzet"/>
    <w:uiPriority w:val="30"/>
    <w:rsid w:val="00437D5D"/>
    <w:rPr>
      <w:b/>
      <w:bCs/>
      <w:i/>
      <w:iCs/>
      <w:color w:val="4F81BD" w:themeColor="accent1"/>
    </w:rPr>
  </w:style>
  <w:style w:type="character" w:styleId="Finomkiemels">
    <w:name w:val="Subtle Emphasis"/>
    <w:uiPriority w:val="19"/>
    <w:qFormat/>
    <w:rsid w:val="00437D5D"/>
    <w:rPr>
      <w:i/>
      <w:iCs/>
      <w:color w:val="808080" w:themeColor="text1" w:themeTint="7F"/>
    </w:rPr>
  </w:style>
  <w:style w:type="character" w:styleId="Erskiemels">
    <w:name w:val="Intense Emphasis"/>
    <w:uiPriority w:val="21"/>
    <w:qFormat/>
    <w:rsid w:val="00437D5D"/>
    <w:rPr>
      <w:b/>
      <w:bCs/>
      <w:i/>
      <w:iCs/>
      <w:color w:val="4F81BD" w:themeColor="accent1"/>
    </w:rPr>
  </w:style>
  <w:style w:type="character" w:styleId="Finomhivatkozs">
    <w:name w:val="Subtle Reference"/>
    <w:uiPriority w:val="31"/>
    <w:qFormat/>
    <w:rsid w:val="00437D5D"/>
    <w:rPr>
      <w:smallCaps/>
      <w:color w:val="C0504D" w:themeColor="accent2"/>
      <w:u w:val="single"/>
    </w:rPr>
  </w:style>
  <w:style w:type="character" w:styleId="Ershivatkozs">
    <w:name w:val="Intense Reference"/>
    <w:uiPriority w:val="32"/>
    <w:qFormat/>
    <w:rsid w:val="00437D5D"/>
    <w:rPr>
      <w:b/>
      <w:bCs/>
      <w:smallCaps/>
      <w:color w:val="C0504D" w:themeColor="accent2"/>
      <w:spacing w:val="5"/>
      <w:u w:val="single"/>
    </w:rPr>
  </w:style>
  <w:style w:type="character" w:styleId="Knyvcme">
    <w:name w:val="Book Title"/>
    <w:uiPriority w:val="33"/>
    <w:qFormat/>
    <w:rsid w:val="00437D5D"/>
    <w:rPr>
      <w:b/>
      <w:bCs/>
      <w:smallCaps/>
      <w:spacing w:val="5"/>
    </w:rPr>
  </w:style>
  <w:style w:type="paragraph" w:styleId="Tartalomjegyzkcmsora">
    <w:name w:val="TOC Heading"/>
    <w:basedOn w:val="Cmsor1"/>
    <w:next w:val="Norml"/>
    <w:uiPriority w:val="39"/>
    <w:semiHidden/>
    <w:unhideWhenUsed/>
    <w:qFormat/>
    <w:rsid w:val="00437D5D"/>
    <w:pPr>
      <w:outlineLvl w:val="9"/>
    </w:pPr>
    <w:rPr>
      <w:lang w:eastAsia="hu-HU"/>
    </w:rPr>
  </w:style>
  <w:style w:type="character" w:customStyle="1" w:styleId="tlid-translation">
    <w:name w:val="tlid-translation"/>
    <w:basedOn w:val="Bekezdsalapbettpusa"/>
    <w:rsid w:val="00912E2C"/>
  </w:style>
  <w:style w:type="paragraph" w:styleId="lfej">
    <w:name w:val="header"/>
    <w:basedOn w:val="Norml"/>
    <w:link w:val="lfejChar"/>
    <w:uiPriority w:val="99"/>
    <w:unhideWhenUsed/>
    <w:rsid w:val="004E25B5"/>
    <w:pPr>
      <w:tabs>
        <w:tab w:val="center" w:pos="4536"/>
        <w:tab w:val="right" w:pos="9072"/>
      </w:tabs>
    </w:pPr>
  </w:style>
  <w:style w:type="character" w:customStyle="1" w:styleId="lfejChar">
    <w:name w:val="Élőfej Char"/>
    <w:basedOn w:val="Bekezdsalapbettpusa"/>
    <w:link w:val="lfej"/>
    <w:uiPriority w:val="99"/>
    <w:rsid w:val="004E25B5"/>
    <w:rPr>
      <w:rFonts w:ascii="Times New Roman" w:hAnsi="Times New Roman"/>
      <w:sz w:val="24"/>
      <w:szCs w:val="24"/>
      <w:lang w:eastAsia="hu-HU"/>
    </w:rPr>
  </w:style>
  <w:style w:type="paragraph" w:styleId="llb">
    <w:name w:val="footer"/>
    <w:basedOn w:val="Norml"/>
    <w:link w:val="llbChar"/>
    <w:uiPriority w:val="99"/>
    <w:unhideWhenUsed/>
    <w:rsid w:val="004E25B5"/>
    <w:pPr>
      <w:tabs>
        <w:tab w:val="center" w:pos="4536"/>
        <w:tab w:val="right" w:pos="9072"/>
      </w:tabs>
    </w:pPr>
  </w:style>
  <w:style w:type="character" w:customStyle="1" w:styleId="llbChar">
    <w:name w:val="Élőláb Char"/>
    <w:basedOn w:val="Bekezdsalapbettpusa"/>
    <w:link w:val="llb"/>
    <w:uiPriority w:val="99"/>
    <w:rsid w:val="004E25B5"/>
    <w:rPr>
      <w:rFonts w:ascii="Times New Roman" w:hAnsi="Times New Roman"/>
      <w:sz w:val="24"/>
      <w:szCs w:val="24"/>
      <w:lang w:eastAsia="hu-HU"/>
    </w:rPr>
  </w:style>
  <w:style w:type="table" w:styleId="Rcsostblzat">
    <w:name w:val="Table Grid"/>
    <w:basedOn w:val="Normltblzat"/>
    <w:uiPriority w:val="59"/>
    <w:rsid w:val="007E3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1D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8220">
      <w:bodyDiv w:val="1"/>
      <w:marLeft w:val="0"/>
      <w:marRight w:val="0"/>
      <w:marTop w:val="0"/>
      <w:marBottom w:val="0"/>
      <w:divBdr>
        <w:top w:val="none" w:sz="0" w:space="0" w:color="auto"/>
        <w:left w:val="none" w:sz="0" w:space="0" w:color="auto"/>
        <w:bottom w:val="none" w:sz="0" w:space="0" w:color="auto"/>
        <w:right w:val="none" w:sz="0" w:space="0" w:color="auto"/>
      </w:divBdr>
    </w:div>
    <w:div w:id="665403664">
      <w:bodyDiv w:val="1"/>
      <w:marLeft w:val="0"/>
      <w:marRight w:val="0"/>
      <w:marTop w:val="0"/>
      <w:marBottom w:val="0"/>
      <w:divBdr>
        <w:top w:val="none" w:sz="0" w:space="0" w:color="auto"/>
        <w:left w:val="none" w:sz="0" w:space="0" w:color="auto"/>
        <w:bottom w:val="none" w:sz="0" w:space="0" w:color="auto"/>
        <w:right w:val="none" w:sz="0" w:space="0" w:color="auto"/>
      </w:divBdr>
    </w:div>
    <w:div w:id="880287706">
      <w:bodyDiv w:val="1"/>
      <w:marLeft w:val="0"/>
      <w:marRight w:val="0"/>
      <w:marTop w:val="0"/>
      <w:marBottom w:val="0"/>
      <w:divBdr>
        <w:top w:val="none" w:sz="0" w:space="0" w:color="auto"/>
        <w:left w:val="none" w:sz="0" w:space="0" w:color="auto"/>
        <w:bottom w:val="none" w:sz="0" w:space="0" w:color="auto"/>
        <w:right w:val="none" w:sz="0" w:space="0" w:color="auto"/>
      </w:divBdr>
    </w:div>
    <w:div w:id="1006590441">
      <w:bodyDiv w:val="1"/>
      <w:marLeft w:val="0"/>
      <w:marRight w:val="0"/>
      <w:marTop w:val="0"/>
      <w:marBottom w:val="0"/>
      <w:divBdr>
        <w:top w:val="none" w:sz="0" w:space="0" w:color="auto"/>
        <w:left w:val="none" w:sz="0" w:space="0" w:color="auto"/>
        <w:bottom w:val="none" w:sz="0" w:space="0" w:color="auto"/>
        <w:right w:val="none" w:sz="0" w:space="0" w:color="auto"/>
      </w:divBdr>
    </w:div>
    <w:div w:id="1158888042">
      <w:bodyDiv w:val="1"/>
      <w:marLeft w:val="0"/>
      <w:marRight w:val="0"/>
      <w:marTop w:val="0"/>
      <w:marBottom w:val="0"/>
      <w:divBdr>
        <w:top w:val="none" w:sz="0" w:space="0" w:color="auto"/>
        <w:left w:val="none" w:sz="0" w:space="0" w:color="auto"/>
        <w:bottom w:val="none" w:sz="0" w:space="0" w:color="auto"/>
        <w:right w:val="none" w:sz="0" w:space="0" w:color="auto"/>
      </w:divBdr>
      <w:divsChild>
        <w:div w:id="189732504">
          <w:marLeft w:val="0"/>
          <w:marRight w:val="0"/>
          <w:marTop w:val="0"/>
          <w:marBottom w:val="0"/>
          <w:divBdr>
            <w:top w:val="none" w:sz="0" w:space="0" w:color="auto"/>
            <w:left w:val="none" w:sz="0" w:space="0" w:color="auto"/>
            <w:bottom w:val="none" w:sz="0" w:space="0" w:color="auto"/>
            <w:right w:val="none" w:sz="0" w:space="0" w:color="auto"/>
          </w:divBdr>
          <w:divsChild>
            <w:div w:id="1048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E759-DDE2-4733-94D3-AA86F759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22046</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Polónyi István</dc:creator>
  <cp:lastModifiedBy>Csók Cintia</cp:lastModifiedBy>
  <cp:revision>2</cp:revision>
  <dcterms:created xsi:type="dcterms:W3CDTF">2024-03-06T13:40:00Z</dcterms:created>
  <dcterms:modified xsi:type="dcterms:W3CDTF">2024-03-06T13:40:00Z</dcterms:modified>
</cp:coreProperties>
</file>